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DB9" w:rsidRDefault="00453DB9" w:rsidP="00453DB9">
      <w:pPr>
        <w:pStyle w:val="Default"/>
        <w:jc w:val="center"/>
        <w:rPr>
          <w:sz w:val="23"/>
          <w:szCs w:val="23"/>
        </w:rPr>
      </w:pPr>
      <w:bookmarkStart w:id="0" w:name="_GoBack"/>
      <w:r>
        <w:rPr>
          <w:noProof/>
          <w:sz w:val="23"/>
          <w:szCs w:val="23"/>
        </w:rPr>
        <w:drawing>
          <wp:inline distT="0" distB="0" distL="0" distR="0">
            <wp:extent cx="8396605" cy="5939790"/>
            <wp:effectExtent l="0" t="0" r="444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96605" cy="5939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rPr>
          <w:sz w:val="23"/>
          <w:szCs w:val="23"/>
        </w:rPr>
        <w:lastRenderedPageBreak/>
        <w:t>МУНИЦИПАЛЬНОЕ ОБРАЗОВАНИЕ ГОРОДА НОВОСИБИРСКА</w:t>
      </w:r>
    </w:p>
    <w:p w:rsidR="00453DB9" w:rsidRDefault="00453DB9" w:rsidP="00453D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МУНИЦИПАЛЬНОЕ БЮДЖЕТНОЕ ОБЩЕОБРАЗОВАТЕЛЬНОЕ УЧРЕЖДЕНИЕ</w:t>
      </w:r>
    </w:p>
    <w:p w:rsidR="00453DB9" w:rsidRDefault="00453DB9" w:rsidP="00453DB9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«СРЕДНЯЯ ОБЩЕОБРАЗОВАТЕЛЬНАЯ ШКОЛА № 71»</w:t>
      </w:r>
    </w:p>
    <w:p w:rsidR="00453DB9" w:rsidRDefault="00453DB9" w:rsidP="00453DB9">
      <w:pPr>
        <w:pStyle w:val="Default"/>
        <w:jc w:val="center"/>
        <w:rPr>
          <w:sz w:val="23"/>
          <w:szCs w:val="23"/>
        </w:rPr>
      </w:pPr>
    </w:p>
    <w:tbl>
      <w:tblPr>
        <w:tblpPr w:leftFromText="180" w:rightFromText="180" w:bottomFromText="200" w:vertAnchor="text" w:horzAnchor="margin" w:tblpXSpec="center" w:tblpY="43"/>
        <w:tblW w:w="5350" w:type="pct"/>
        <w:tblLook w:val="01E0" w:firstRow="1" w:lastRow="1" w:firstColumn="1" w:lastColumn="1" w:noHBand="0" w:noVBand="0"/>
      </w:tblPr>
      <w:tblGrid>
        <w:gridCol w:w="5136"/>
        <w:gridCol w:w="5084"/>
        <w:gridCol w:w="6044"/>
      </w:tblGrid>
      <w:tr w:rsidR="00453DB9" w:rsidTr="00453DB9">
        <w:trPr>
          <w:trHeight w:val="2269"/>
        </w:trPr>
        <w:tc>
          <w:tcPr>
            <w:tcW w:w="1579" w:type="pct"/>
          </w:tcPr>
          <w:p w:rsidR="00453DB9" w:rsidRDefault="00453DB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«Согласовано»</w:t>
            </w:r>
          </w:p>
          <w:p w:rsidR="00453DB9" w:rsidRDefault="00453DB9">
            <w:pPr>
              <w:tabs>
                <w:tab w:val="left" w:pos="9288"/>
              </w:tabs>
              <w:rPr>
                <w:sz w:val="22"/>
                <w:szCs w:val="22"/>
              </w:rPr>
            </w:pPr>
            <w:r>
              <w:t>Зам. директора по УВР________________</w:t>
            </w:r>
          </w:p>
          <w:p w:rsidR="00453DB9" w:rsidRDefault="00453DB9">
            <w:pPr>
              <w:tabs>
                <w:tab w:val="left" w:pos="9288"/>
              </w:tabs>
            </w:pPr>
            <w:r>
              <w:t>«____»____________2016 г.</w:t>
            </w:r>
          </w:p>
          <w:p w:rsidR="00453DB9" w:rsidRDefault="00453DB9">
            <w:pPr>
              <w:tabs>
                <w:tab w:val="left" w:pos="9288"/>
              </w:tabs>
              <w:jc w:val="center"/>
            </w:pPr>
          </w:p>
        </w:tc>
        <w:tc>
          <w:tcPr>
            <w:tcW w:w="1563" w:type="pct"/>
          </w:tcPr>
          <w:p w:rsidR="00453DB9" w:rsidRDefault="00453DB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«Рассмотрено на ШМО»</w:t>
            </w:r>
          </w:p>
          <w:p w:rsidR="00453DB9" w:rsidRDefault="00453DB9">
            <w:pPr>
              <w:tabs>
                <w:tab w:val="left" w:pos="9288"/>
              </w:tabs>
            </w:pPr>
            <w:r>
              <w:t xml:space="preserve">Протокол № _______ от </w:t>
            </w:r>
          </w:p>
          <w:p w:rsidR="00453DB9" w:rsidRDefault="00453DB9">
            <w:pPr>
              <w:tabs>
                <w:tab w:val="left" w:pos="9288"/>
              </w:tabs>
            </w:pPr>
            <w:r>
              <w:t>«____»____________2016 г.</w:t>
            </w:r>
          </w:p>
          <w:p w:rsidR="00453DB9" w:rsidRDefault="00453DB9">
            <w:pPr>
              <w:tabs>
                <w:tab w:val="left" w:pos="9288"/>
              </w:tabs>
              <w:jc w:val="center"/>
            </w:pPr>
          </w:p>
        </w:tc>
        <w:tc>
          <w:tcPr>
            <w:tcW w:w="1858" w:type="pct"/>
          </w:tcPr>
          <w:p w:rsidR="00453DB9" w:rsidRDefault="00453DB9">
            <w:pPr>
              <w:tabs>
                <w:tab w:val="left" w:pos="9288"/>
              </w:tabs>
              <w:rPr>
                <w:b/>
              </w:rPr>
            </w:pPr>
            <w:r>
              <w:rPr>
                <w:b/>
              </w:rPr>
              <w:t>«Утверждаю»</w:t>
            </w:r>
          </w:p>
          <w:p w:rsidR="00453DB9" w:rsidRDefault="00453DB9">
            <w:pPr>
              <w:tabs>
                <w:tab w:val="left" w:pos="9288"/>
              </w:tabs>
            </w:pPr>
            <w:r>
              <w:t>Директор МБОУ СОШ№ 71</w:t>
            </w:r>
          </w:p>
          <w:p w:rsidR="00453DB9" w:rsidRDefault="00453DB9">
            <w:pPr>
              <w:tabs>
                <w:tab w:val="left" w:pos="9288"/>
              </w:tabs>
            </w:pPr>
            <w:r>
              <w:t>_____________А.А. Серафимов</w:t>
            </w:r>
          </w:p>
          <w:p w:rsidR="00453DB9" w:rsidRDefault="00453DB9">
            <w:pPr>
              <w:tabs>
                <w:tab w:val="left" w:pos="9288"/>
              </w:tabs>
            </w:pPr>
            <w:r>
              <w:t>Приказ №___ от «___»____2016 г.</w:t>
            </w:r>
          </w:p>
          <w:p w:rsidR="00453DB9" w:rsidRDefault="00453DB9">
            <w:pPr>
              <w:tabs>
                <w:tab w:val="left" w:pos="9288"/>
              </w:tabs>
              <w:jc w:val="center"/>
            </w:pPr>
          </w:p>
        </w:tc>
      </w:tr>
    </w:tbl>
    <w:tbl>
      <w:tblPr>
        <w:tblW w:w="5300" w:type="pct"/>
        <w:jc w:val="center"/>
        <w:tblLook w:val="01E0" w:firstRow="1" w:lastRow="1" w:firstColumn="1" w:lastColumn="1" w:noHBand="0" w:noVBand="0"/>
      </w:tblPr>
      <w:tblGrid>
        <w:gridCol w:w="5371"/>
        <w:gridCol w:w="5372"/>
        <w:gridCol w:w="5369"/>
      </w:tblGrid>
      <w:tr w:rsidR="00453DB9" w:rsidTr="00453DB9">
        <w:trPr>
          <w:jc w:val="center"/>
        </w:trPr>
        <w:tc>
          <w:tcPr>
            <w:tcW w:w="1667" w:type="pct"/>
          </w:tcPr>
          <w:p w:rsidR="00453DB9" w:rsidRDefault="00453DB9">
            <w:pPr>
              <w:tabs>
                <w:tab w:val="left" w:pos="9288"/>
              </w:tabs>
              <w:jc w:val="center"/>
            </w:pPr>
          </w:p>
        </w:tc>
        <w:tc>
          <w:tcPr>
            <w:tcW w:w="1667" w:type="pct"/>
          </w:tcPr>
          <w:p w:rsidR="00453DB9" w:rsidRDefault="00453DB9">
            <w:pPr>
              <w:tabs>
                <w:tab w:val="left" w:pos="9288"/>
              </w:tabs>
              <w:jc w:val="center"/>
            </w:pPr>
          </w:p>
        </w:tc>
        <w:tc>
          <w:tcPr>
            <w:tcW w:w="1666" w:type="pct"/>
          </w:tcPr>
          <w:p w:rsidR="00453DB9" w:rsidRDefault="00453DB9">
            <w:pPr>
              <w:tabs>
                <w:tab w:val="left" w:pos="9288"/>
              </w:tabs>
              <w:jc w:val="center"/>
            </w:pPr>
          </w:p>
        </w:tc>
      </w:tr>
    </w:tbl>
    <w:p w:rsidR="00453DB9" w:rsidRDefault="00453DB9" w:rsidP="00453DB9">
      <w:pPr>
        <w:tabs>
          <w:tab w:val="left" w:pos="9288"/>
        </w:tabs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57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РАБОЧАЯ ПРОГРАММА </w:t>
      </w:r>
    </w:p>
    <w:p w:rsidR="00453DB9" w:rsidRPr="00453DB9" w:rsidRDefault="00453DB9" w:rsidP="00453DB9">
      <w:pPr>
        <w:tabs>
          <w:tab w:val="left" w:pos="9288"/>
        </w:tabs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 предмету</w:t>
      </w:r>
      <w:r>
        <w:rPr>
          <w:b/>
          <w:sz w:val="44"/>
          <w:szCs w:val="44"/>
        </w:rPr>
        <w:t xml:space="preserve">  «</w:t>
      </w:r>
      <w:r>
        <w:rPr>
          <w:b/>
          <w:bCs/>
          <w:sz w:val="44"/>
          <w:szCs w:val="44"/>
        </w:rPr>
        <w:t>Русский язык</w:t>
      </w:r>
      <w:r>
        <w:rPr>
          <w:b/>
          <w:sz w:val="44"/>
          <w:szCs w:val="44"/>
        </w:rPr>
        <w:t xml:space="preserve">» </w:t>
      </w:r>
    </w:p>
    <w:p w:rsidR="00453DB9" w:rsidRDefault="00453DB9" w:rsidP="00453DB9">
      <w:pPr>
        <w:tabs>
          <w:tab w:val="left" w:pos="9288"/>
        </w:tabs>
        <w:ind w:left="360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 xml:space="preserve">  класс</w:t>
      </w:r>
    </w:p>
    <w:p w:rsidR="00453DB9" w:rsidRDefault="00453DB9" w:rsidP="00453D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60"/>
        <w:jc w:val="center"/>
        <w:rPr>
          <w:sz w:val="28"/>
          <w:szCs w:val="28"/>
        </w:rPr>
      </w:pPr>
    </w:p>
    <w:p w:rsidR="00453DB9" w:rsidRDefault="00453DB9" w:rsidP="00453DB9">
      <w:pPr>
        <w:tabs>
          <w:tab w:val="left" w:pos="9288"/>
        </w:tabs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Составила: Батищева М.А.</w:t>
      </w:r>
    </w:p>
    <w:p w:rsidR="00EF208D" w:rsidRDefault="00453DB9" w:rsidP="00453DB9">
      <w:pPr>
        <w:jc w:val="right"/>
        <w:rPr>
          <w:b/>
        </w:rPr>
      </w:pPr>
      <w:r>
        <w:rPr>
          <w:sz w:val="28"/>
          <w:szCs w:val="28"/>
        </w:rPr>
        <w:t>учитель русского языка и литературы</w:t>
      </w:r>
    </w:p>
    <w:p w:rsidR="00453DB9" w:rsidRDefault="00453DB9" w:rsidP="00D335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453DB9" w:rsidRDefault="00453DB9" w:rsidP="00D335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3B1C8F" w:rsidRPr="00A01E6D" w:rsidRDefault="003B1C8F" w:rsidP="00D335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 w:rsidRPr="00A01E6D">
        <w:rPr>
          <w:color w:val="000000"/>
          <w:sz w:val="28"/>
          <w:szCs w:val="28"/>
        </w:rPr>
        <w:lastRenderedPageBreak/>
        <w:t>Рабочая программа</w:t>
      </w:r>
    </w:p>
    <w:p w:rsidR="003B1C8F" w:rsidRDefault="003B1C8F" w:rsidP="00D335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Русский язык</w:t>
      </w:r>
    </w:p>
    <w:p w:rsidR="00CE406F" w:rsidRDefault="003B1C8F" w:rsidP="00D3358C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 класс</w:t>
      </w:r>
      <w:r w:rsidR="00025139">
        <w:rPr>
          <w:color w:val="000000"/>
          <w:sz w:val="28"/>
          <w:szCs w:val="28"/>
        </w:rPr>
        <w:t xml:space="preserve">    </w:t>
      </w:r>
    </w:p>
    <w:p w:rsidR="00CE406F" w:rsidRPr="00CE406F" w:rsidRDefault="00025139" w:rsidP="00CE406F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CE406F">
        <w:rPr>
          <w:color w:val="000000"/>
          <w:sz w:val="28"/>
          <w:szCs w:val="28"/>
        </w:rPr>
        <w:t xml:space="preserve">                             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  <w:u w:val="single"/>
        </w:rPr>
      </w:pPr>
      <w:r w:rsidRPr="00CE406F">
        <w:rPr>
          <w:sz w:val="22"/>
          <w:szCs w:val="22"/>
          <w:u w:val="single"/>
        </w:rPr>
        <w:t>Статус документа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Настоящая программа по русскому языку для V</w:t>
      </w:r>
      <w:r w:rsidRPr="00CE406F">
        <w:rPr>
          <w:sz w:val="22"/>
          <w:szCs w:val="22"/>
          <w:lang w:val="en-US"/>
        </w:rPr>
        <w:t>III</w:t>
      </w:r>
      <w:r w:rsidRPr="00CE406F">
        <w:rPr>
          <w:sz w:val="22"/>
          <w:szCs w:val="22"/>
        </w:rPr>
        <w:t xml:space="preserve"> класса создана на основе Федерального компонента государственного общего образования с  изменениями и дополнениями от: 3 июня 2008 г., 31 августа, 19 октября 2009 г., 10 ноября 2011 г., 24, 31 января 2012 г., 23 июня 2015 г.; учебного плана школы на 2016 – 2017 учебный год; перечней федеральных учебников, рекомендованных (допущенных) к использованию в образовательном процессе в общеобразовательных учреждениях; на основе Положения о рабочих программах;  с опорой на  программу М.Т.Баранова, Т.А.Ладыженской, Н.М.Шанского, Москва, «Просвещение», допущенную Министерством образования и науки  РФ, и учебник С.Г.Бархударова, С.Е.Крючкова «Русский язык. 8 класс».  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  <w:u w:val="single"/>
        </w:rPr>
      </w:pPr>
      <w:r w:rsidRPr="00CE406F">
        <w:rPr>
          <w:sz w:val="22"/>
          <w:szCs w:val="22"/>
          <w:u w:val="single"/>
        </w:rPr>
        <w:t>Структура документа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Рабочая  программа по русскому языку представляет собой целостный документ, включающий семь разделов: пояснительную записку; содержание тем учебного курса;  учебно-тематический план; требования к уровню подготовки учащихся; норму оценок; контрольно-измерительные материалы;  перечень учебно-методического обеспечения. Программа построена с учетом принципов системности, научности и доступности, а также преемственности и перспективности между различными разделами курса. В основе программы лежит принцип единства.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  <w:u w:val="single"/>
        </w:rPr>
      </w:pPr>
      <w:r w:rsidRPr="00CE406F">
        <w:rPr>
          <w:sz w:val="22"/>
          <w:szCs w:val="22"/>
          <w:u w:val="single"/>
        </w:rPr>
        <w:t>Общая характеристика учебного предмета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Русский язык – государственный язык Российской Федерации, средство межнационального общения и консолидации народов России.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Владение родным языком, умение общаться, добиваться успеха в процессе коммуникации являются теми характеристиками личности, 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Содержание обучения русскому языку отобрано и структурировано на основе компетентностного подхода. В соответствии с этим в V</w:t>
      </w:r>
      <w:r w:rsidRPr="00CE406F">
        <w:rPr>
          <w:sz w:val="22"/>
          <w:szCs w:val="22"/>
          <w:lang w:val="en-US"/>
        </w:rPr>
        <w:t>III</w:t>
      </w:r>
      <w:r w:rsidRPr="00CE406F">
        <w:rPr>
          <w:sz w:val="22"/>
          <w:szCs w:val="22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lastRenderedPageBreak/>
        <w:t>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 умение пользоваться различными лингвистическими словарями.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Культуроведческая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 xml:space="preserve">Курс русского языка для </w:t>
      </w:r>
      <w:r w:rsidRPr="00CE406F">
        <w:rPr>
          <w:sz w:val="22"/>
          <w:szCs w:val="22"/>
          <w:lang w:val="en-US"/>
        </w:rPr>
        <w:t>VIII</w:t>
      </w:r>
      <w:r w:rsidRPr="00CE406F">
        <w:rPr>
          <w:sz w:val="22"/>
          <w:szCs w:val="22"/>
        </w:rPr>
        <w:t xml:space="preserve"> класса 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  <w:u w:val="single"/>
        </w:rPr>
      </w:pPr>
      <w:r w:rsidRPr="00CE406F">
        <w:rPr>
          <w:sz w:val="22"/>
          <w:szCs w:val="22"/>
          <w:u w:val="single"/>
        </w:rPr>
        <w:t>Цели обучения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CE406F" w:rsidRPr="00CE406F" w:rsidRDefault="00CE406F" w:rsidP="00CE406F">
      <w:pPr>
        <w:ind w:firstLine="709"/>
        <w:jc w:val="both"/>
        <w:rPr>
          <w:sz w:val="22"/>
          <w:szCs w:val="22"/>
        </w:rPr>
      </w:pPr>
      <w:r w:rsidRPr="00CE406F">
        <w:rPr>
          <w:sz w:val="22"/>
          <w:szCs w:val="22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    Одна из основных задач – организация работы по овладению учащимися прочными и осознанными знаниями.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CE406F" w:rsidRPr="00CE406F" w:rsidRDefault="00CE406F" w:rsidP="00CE406F">
      <w:pPr>
        <w:rPr>
          <w:b/>
          <w:sz w:val="22"/>
          <w:szCs w:val="22"/>
        </w:rPr>
      </w:pPr>
      <w:r w:rsidRPr="00CE406F">
        <w:rPr>
          <w:sz w:val="22"/>
          <w:szCs w:val="22"/>
        </w:rPr>
        <w:t xml:space="preserve">     Одно из основных направлений – </w:t>
      </w:r>
      <w:r w:rsidRPr="00CE406F">
        <w:rPr>
          <w:b/>
          <w:sz w:val="22"/>
          <w:szCs w:val="22"/>
        </w:rPr>
        <w:t>организация работы по овладению учащимися прочными и осознанными знаниями.</w:t>
      </w:r>
    </w:p>
    <w:p w:rsidR="00CE406F" w:rsidRPr="00CE406F" w:rsidRDefault="00CE406F" w:rsidP="00CE406F">
      <w:pPr>
        <w:rPr>
          <w:b/>
          <w:sz w:val="22"/>
          <w:szCs w:val="22"/>
        </w:rPr>
      </w:pPr>
    </w:p>
    <w:p w:rsidR="00CE406F" w:rsidRPr="00CE406F" w:rsidRDefault="00CE406F" w:rsidP="00CE406F">
      <w:pPr>
        <w:spacing w:after="120"/>
        <w:rPr>
          <w:sz w:val="22"/>
          <w:szCs w:val="22"/>
        </w:rPr>
      </w:pPr>
      <w:r w:rsidRPr="00CE406F">
        <w:rPr>
          <w:sz w:val="22"/>
          <w:szCs w:val="22"/>
        </w:rPr>
        <w:t xml:space="preserve">     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Учебный предмет «Русский язык» в современной школе имеет познавательно-практическую направленность.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Языковая компетенция реализуется в процессе решения следующих познавательных задач: формирования у учащихся научно-лингвистического мировоззрения, вооружения их основами знаний о родном языке, развития языкового и эстетического идеала.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Коммуникативная компетенция реализуется в процессе решения следующих практических задач: формирование прочных орфографических и пунктуационных умений и навыков; овладения нормами русского литературного языка и обогащения словарного запаса и грамматического строя речи учащихся; обучение школьников умению связно излагать свои мысли в устной и письменной форме.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Лингвистическая компетенция – это знания учащихся о самой науке «Русский язык», ее разделах, целях научного изучения языка, элементарные сведения о ее методах, об этапах развития, о выдающихся ученых, сделавших открытия в изучении родного языка.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     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Учебный план школы предусматривает обязательное изучение русского (родного) языка в V</w:t>
      </w:r>
      <w:r w:rsidRPr="00CE406F">
        <w:rPr>
          <w:sz w:val="22"/>
          <w:szCs w:val="22"/>
          <w:lang w:val="en-US"/>
        </w:rPr>
        <w:t>III</w:t>
      </w:r>
      <w:r w:rsidRPr="00CE406F">
        <w:rPr>
          <w:sz w:val="22"/>
          <w:szCs w:val="22"/>
        </w:rPr>
        <w:t xml:space="preserve"> клас</w:t>
      </w:r>
      <w:r>
        <w:rPr>
          <w:sz w:val="22"/>
          <w:szCs w:val="22"/>
        </w:rPr>
        <w:t>се – 108 часов (3 часа в неделю).</w:t>
      </w:r>
    </w:p>
    <w:p w:rsidR="00CE406F" w:rsidRPr="00CE406F" w:rsidRDefault="00CE406F" w:rsidP="00CE406F">
      <w:pPr>
        <w:rPr>
          <w:b/>
          <w:sz w:val="22"/>
          <w:szCs w:val="22"/>
          <w:u w:val="single"/>
        </w:rPr>
      </w:pPr>
      <w:r w:rsidRPr="00CE406F">
        <w:rPr>
          <w:b/>
          <w:sz w:val="22"/>
          <w:szCs w:val="22"/>
          <w:u w:val="single"/>
        </w:rPr>
        <w:t xml:space="preserve">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b/>
          <w:sz w:val="22"/>
          <w:szCs w:val="22"/>
        </w:rPr>
        <w:t>Основные цели обучения:</w:t>
      </w:r>
    </w:p>
    <w:p w:rsidR="00CE406F" w:rsidRPr="00CE406F" w:rsidRDefault="00CE406F" w:rsidP="00CE406F">
      <w:pPr>
        <w:rPr>
          <w:b/>
          <w:sz w:val="22"/>
          <w:szCs w:val="22"/>
          <w:u w:val="single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 xml:space="preserve">- формирование у учащихся на базе усвоения ими определенной системы знаний о языке, умений и навыков полноценно, грамотно (в широком значении этого слова) пользоваться богатыми ресурсами родного языка в своей речевой практике; 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воспитание бережного отношения к языку, стремления к самосовершенствованию в области языковой подготовки и культуры речевого общения.</w:t>
      </w:r>
    </w:p>
    <w:p w:rsidR="00CE406F" w:rsidRPr="00CE406F" w:rsidRDefault="00CE406F" w:rsidP="00CE406F">
      <w:pPr>
        <w:rPr>
          <w:b/>
          <w:sz w:val="22"/>
          <w:szCs w:val="22"/>
        </w:rPr>
      </w:pPr>
    </w:p>
    <w:p w:rsidR="00CE406F" w:rsidRPr="00CE406F" w:rsidRDefault="00CE406F" w:rsidP="00CE406F">
      <w:pPr>
        <w:jc w:val="center"/>
        <w:rPr>
          <w:b/>
          <w:sz w:val="22"/>
          <w:szCs w:val="22"/>
        </w:rPr>
      </w:pPr>
      <w:r w:rsidRPr="00CE406F">
        <w:rPr>
          <w:b/>
          <w:sz w:val="22"/>
          <w:szCs w:val="22"/>
        </w:rPr>
        <w:t>Эти цели обуславливают следующие задачи:</w:t>
      </w:r>
    </w:p>
    <w:p w:rsidR="00CE406F" w:rsidRPr="00CE406F" w:rsidRDefault="00CE406F" w:rsidP="00CE406F">
      <w:pPr>
        <w:jc w:val="center"/>
        <w:rPr>
          <w:b/>
          <w:sz w:val="22"/>
          <w:szCs w:val="22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дать учащимся представление о роли языка в жизни общества, о языке как развивающемся явлении, о месте русского языка в современном мире, о его богатстве и выразительности;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обеспечить усвоение определенного круга знаний из области фонетики, графики, орфоэпии, орфографии, лексики, морфемики, словообразования, морфологии, синтаксиса, пунктуации, стилистики; формировать умения применять эти знания на практике;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развивать речь учащихся: обогащать их активный и пассивный запас слов, грамматический строй речи;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способствовать усвоению норм литературного языка, формированию и совершенствованию умений и навыков грамотного и свободного владения устной и письменной речью во всех основных видах речевой деятельности;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  <w:r w:rsidRPr="00CE406F">
        <w:rPr>
          <w:sz w:val="22"/>
          <w:szCs w:val="22"/>
        </w:rPr>
        <w:t>- формировать и совершенствовать орфографические и пунктуационные знания и навыки.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</w:p>
    <w:p w:rsidR="00CE406F" w:rsidRPr="00CE406F" w:rsidRDefault="00CE406F" w:rsidP="00CE406F">
      <w:pPr>
        <w:jc w:val="both"/>
        <w:rPr>
          <w:sz w:val="22"/>
          <w:szCs w:val="22"/>
        </w:rPr>
      </w:pPr>
    </w:p>
    <w:p w:rsidR="00CE406F" w:rsidRPr="00CE406F" w:rsidRDefault="00CE406F" w:rsidP="00CE406F">
      <w:pPr>
        <w:jc w:val="both"/>
        <w:rPr>
          <w:b/>
          <w:sz w:val="22"/>
          <w:szCs w:val="22"/>
        </w:rPr>
      </w:pPr>
      <w:r w:rsidRPr="00CE406F">
        <w:rPr>
          <w:sz w:val="22"/>
          <w:szCs w:val="22"/>
        </w:rPr>
        <w:t xml:space="preserve">  </w:t>
      </w:r>
      <w:r w:rsidRPr="00CE406F">
        <w:rPr>
          <w:b/>
          <w:sz w:val="22"/>
          <w:szCs w:val="22"/>
        </w:rPr>
        <w:t xml:space="preserve">Тематическое планирование </w:t>
      </w:r>
    </w:p>
    <w:p w:rsidR="00CE406F" w:rsidRPr="00CE406F" w:rsidRDefault="00CE406F" w:rsidP="00CE406F">
      <w:pPr>
        <w:jc w:val="both"/>
        <w:rPr>
          <w:sz w:val="22"/>
          <w:szCs w:val="22"/>
        </w:rPr>
      </w:pPr>
    </w:p>
    <w:tbl>
      <w:tblPr>
        <w:tblW w:w="1360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1559"/>
        <w:gridCol w:w="2410"/>
        <w:gridCol w:w="2268"/>
      </w:tblGrid>
      <w:tr w:rsidR="00CE406F" w:rsidRPr="00CE406F" w:rsidTr="00CE406F">
        <w:tc>
          <w:tcPr>
            <w:tcW w:w="710" w:type="dxa"/>
            <w:vMerge w:val="restart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b/>
                <w:bCs/>
                <w:i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662" w:type="dxa"/>
            <w:vMerge w:val="restart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</w:p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b/>
                <w:bCs/>
                <w:iCs/>
                <w:color w:val="000000"/>
                <w:sz w:val="22"/>
                <w:szCs w:val="22"/>
              </w:rPr>
              <w:t xml:space="preserve">Наименование разделов </w:t>
            </w:r>
          </w:p>
        </w:tc>
        <w:tc>
          <w:tcPr>
            <w:tcW w:w="6237" w:type="dxa"/>
            <w:gridSpan w:val="3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CE406F">
              <w:rPr>
                <w:b/>
                <w:bCs/>
                <w:iCs/>
                <w:color w:val="000000"/>
                <w:sz w:val="22"/>
                <w:szCs w:val="22"/>
              </w:rPr>
              <w:t>Всего ча</w:t>
            </w:r>
            <w:r w:rsidRPr="00CE406F">
              <w:rPr>
                <w:b/>
                <w:bCs/>
                <w:iCs/>
                <w:color w:val="000000"/>
                <w:sz w:val="22"/>
                <w:szCs w:val="22"/>
              </w:rPr>
              <w:softHyphen/>
              <w:t>сов</w:t>
            </w:r>
          </w:p>
        </w:tc>
      </w:tr>
      <w:tr w:rsidR="00CE406F" w:rsidRPr="00CE406F" w:rsidTr="00CE406F">
        <w:trPr>
          <w:trHeight w:val="507"/>
        </w:trPr>
        <w:tc>
          <w:tcPr>
            <w:tcW w:w="710" w:type="dxa"/>
            <w:vMerge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662" w:type="dxa"/>
            <w:vMerge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Плановых уроков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Плановых контрольных уроков</w:t>
            </w:r>
          </w:p>
        </w:tc>
        <w:tc>
          <w:tcPr>
            <w:tcW w:w="2268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 xml:space="preserve">По </w:t>
            </w:r>
          </w:p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развитию речи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CE406F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6662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Введение. </w:t>
            </w:r>
            <w:r w:rsidR="00945EC3">
              <w:rPr>
                <w:rFonts w:eastAsia="Calibri"/>
                <w:sz w:val="22"/>
                <w:szCs w:val="22"/>
                <w:lang w:eastAsia="en-US"/>
              </w:rPr>
              <w:t>П</w:t>
            </w:r>
            <w:r>
              <w:rPr>
                <w:rFonts w:eastAsia="Calibri"/>
                <w:sz w:val="22"/>
                <w:szCs w:val="22"/>
                <w:lang w:eastAsia="en-US"/>
              </w:rPr>
              <w:t>ов</w:t>
            </w:r>
            <w:r w:rsidR="00945EC3">
              <w:rPr>
                <w:rFonts w:eastAsia="Calibri"/>
                <w:sz w:val="22"/>
                <w:szCs w:val="22"/>
                <w:lang w:eastAsia="en-US"/>
              </w:rPr>
              <w:t>торение изученного в 5-7 классах.</w:t>
            </w:r>
          </w:p>
        </w:tc>
        <w:tc>
          <w:tcPr>
            <w:tcW w:w="1559" w:type="dxa"/>
          </w:tcPr>
          <w:p w:rsidR="00CE406F" w:rsidRPr="00CE406F" w:rsidRDefault="00945EC3" w:rsidP="00945EC3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945EC3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2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Синтаксис и пунктуация. Словосочетание.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3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4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Двусоставное предложение. Главные члены предложения.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5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Двусоставное предложение. Второстепенные  члены предложения.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410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6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Односоставные предложения с главным членом – сказуемое.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7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945EC3">
              <w:rPr>
                <w:sz w:val="22"/>
                <w:szCs w:val="22"/>
              </w:rPr>
              <w:t>Односоставные предложения с главным членом –</w:t>
            </w:r>
            <w:r>
              <w:rPr>
                <w:sz w:val="22"/>
                <w:szCs w:val="22"/>
              </w:rPr>
              <w:t xml:space="preserve"> подлежащее</w:t>
            </w:r>
            <w:r w:rsidRPr="00945EC3">
              <w:rPr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8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Неполные предложения.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9</w:t>
            </w:r>
          </w:p>
        </w:tc>
        <w:tc>
          <w:tcPr>
            <w:tcW w:w="6662" w:type="dxa"/>
          </w:tcPr>
          <w:p w:rsidR="00CE406F" w:rsidRPr="00CE406F" w:rsidRDefault="00945EC3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однородными членами.</w:t>
            </w:r>
          </w:p>
        </w:tc>
        <w:tc>
          <w:tcPr>
            <w:tcW w:w="1559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410" w:type="dxa"/>
          </w:tcPr>
          <w:p w:rsidR="00CE406F" w:rsidRPr="00CE406F" w:rsidRDefault="00945EC3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10</w:t>
            </w:r>
          </w:p>
        </w:tc>
        <w:tc>
          <w:tcPr>
            <w:tcW w:w="6662" w:type="dxa"/>
          </w:tcPr>
          <w:p w:rsidR="00CE406F" w:rsidRPr="00CE406F" w:rsidRDefault="00C1010B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обособленными членами.</w:t>
            </w:r>
          </w:p>
        </w:tc>
        <w:tc>
          <w:tcPr>
            <w:tcW w:w="1559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410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8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11</w:t>
            </w:r>
          </w:p>
        </w:tc>
        <w:tc>
          <w:tcPr>
            <w:tcW w:w="6662" w:type="dxa"/>
          </w:tcPr>
          <w:p w:rsidR="00CE406F" w:rsidRPr="00CE406F" w:rsidRDefault="00C1010B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уточняющими обособленными членами.</w:t>
            </w:r>
          </w:p>
        </w:tc>
        <w:tc>
          <w:tcPr>
            <w:tcW w:w="1559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E406F" w:rsidRPr="00CE406F" w:rsidRDefault="00C1010B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12</w:t>
            </w:r>
          </w:p>
        </w:tc>
        <w:tc>
          <w:tcPr>
            <w:tcW w:w="6662" w:type="dxa"/>
          </w:tcPr>
          <w:p w:rsidR="00CE406F" w:rsidRPr="00CE406F" w:rsidRDefault="00C1010B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Предложения с обращениями, вводными словами и междометиями.</w:t>
            </w:r>
          </w:p>
        </w:tc>
        <w:tc>
          <w:tcPr>
            <w:tcW w:w="1559" w:type="dxa"/>
          </w:tcPr>
          <w:p w:rsidR="00CE406F" w:rsidRPr="00CE406F" w:rsidRDefault="00216542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410" w:type="dxa"/>
          </w:tcPr>
          <w:p w:rsidR="00CE406F" w:rsidRPr="00CE406F" w:rsidRDefault="00216542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  <w:tr w:rsidR="00CE406F" w:rsidRPr="00CE406F" w:rsidTr="00CE406F">
        <w:tc>
          <w:tcPr>
            <w:tcW w:w="710" w:type="dxa"/>
          </w:tcPr>
          <w:p w:rsidR="00CE406F" w:rsidRPr="00CE406F" w:rsidRDefault="00CE406F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 w:rsidRPr="00CE406F">
              <w:rPr>
                <w:sz w:val="22"/>
                <w:szCs w:val="22"/>
              </w:rPr>
              <w:t>13</w:t>
            </w:r>
          </w:p>
        </w:tc>
        <w:tc>
          <w:tcPr>
            <w:tcW w:w="6662" w:type="dxa"/>
          </w:tcPr>
          <w:p w:rsidR="00CE406F" w:rsidRPr="00CE406F" w:rsidRDefault="00216542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Способы передачи чужой речи. Прямая и косвенная речь</w:t>
            </w:r>
          </w:p>
        </w:tc>
        <w:tc>
          <w:tcPr>
            <w:tcW w:w="1559" w:type="dxa"/>
          </w:tcPr>
          <w:p w:rsidR="00CE406F" w:rsidRPr="00CE406F" w:rsidRDefault="00216542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410" w:type="dxa"/>
          </w:tcPr>
          <w:p w:rsidR="00CE406F" w:rsidRPr="00CE406F" w:rsidRDefault="00CE406F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CE406F" w:rsidRPr="00CE406F" w:rsidRDefault="00216542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216542" w:rsidRPr="00CE406F" w:rsidTr="00CE406F">
        <w:tc>
          <w:tcPr>
            <w:tcW w:w="710" w:type="dxa"/>
          </w:tcPr>
          <w:p w:rsidR="00216542" w:rsidRPr="00CE406F" w:rsidRDefault="00216542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62" w:type="dxa"/>
          </w:tcPr>
          <w:p w:rsidR="00216542" w:rsidRDefault="00216542" w:rsidP="00CE406F">
            <w:pPr>
              <w:adjustRightInd w:val="0"/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 и систематизация изученного в 8 классе.</w:t>
            </w:r>
          </w:p>
        </w:tc>
        <w:tc>
          <w:tcPr>
            <w:tcW w:w="1559" w:type="dxa"/>
          </w:tcPr>
          <w:p w:rsidR="00216542" w:rsidRDefault="00216542" w:rsidP="00CE406F">
            <w:pPr>
              <w:adjustRightInd w:val="0"/>
              <w:spacing w:line="360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410" w:type="dxa"/>
          </w:tcPr>
          <w:p w:rsidR="00216542" w:rsidRPr="00CE406F" w:rsidRDefault="00216542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8" w:type="dxa"/>
          </w:tcPr>
          <w:p w:rsidR="00216542" w:rsidRDefault="00216542" w:rsidP="00CE406F">
            <w:pPr>
              <w:adjustRightInd w:val="0"/>
              <w:spacing w:line="360" w:lineRule="auto"/>
              <w:jc w:val="center"/>
              <w:rPr>
                <w:sz w:val="22"/>
                <w:szCs w:val="22"/>
              </w:rPr>
            </w:pPr>
          </w:p>
        </w:tc>
      </w:tr>
    </w:tbl>
    <w:p w:rsidR="00CE406F" w:rsidRPr="00CE406F" w:rsidRDefault="00CE406F" w:rsidP="00CE406F">
      <w:pPr>
        <w:jc w:val="both"/>
        <w:rPr>
          <w:sz w:val="22"/>
          <w:szCs w:val="22"/>
        </w:rPr>
      </w:pPr>
    </w:p>
    <w:p w:rsidR="000D6D12" w:rsidRPr="00922567" w:rsidRDefault="000D6D12" w:rsidP="00922567">
      <w:pPr>
        <w:sectPr w:rsidR="000D6D12" w:rsidRPr="00922567" w:rsidSect="00CE406F">
          <w:pgSz w:w="16838" w:h="11906" w:orient="landscape"/>
          <w:pgMar w:top="1701" w:right="720" w:bottom="851" w:left="1134" w:header="709" w:footer="709" w:gutter="0"/>
          <w:cols w:space="720"/>
          <w:docGrid w:linePitch="326"/>
        </w:sectPr>
      </w:pPr>
    </w:p>
    <w:p w:rsidR="00922567" w:rsidRPr="00922567" w:rsidRDefault="00922567" w:rsidP="00922567">
      <w:pPr>
        <w:jc w:val="center"/>
        <w:rPr>
          <w:b/>
          <w:sz w:val="28"/>
          <w:szCs w:val="28"/>
        </w:rPr>
      </w:pPr>
      <w:r w:rsidRPr="00922567">
        <w:rPr>
          <w:b/>
          <w:sz w:val="28"/>
          <w:szCs w:val="28"/>
        </w:rPr>
        <w:lastRenderedPageBreak/>
        <w:t>Календарно-тематическое планирование по русскому языку. 8 класс</w:t>
      </w:r>
    </w:p>
    <w:p w:rsidR="00922567" w:rsidRPr="00922567" w:rsidRDefault="00922567" w:rsidP="00922567">
      <w:pPr>
        <w:jc w:val="center"/>
        <w:rPr>
          <w:b/>
          <w:sz w:val="28"/>
          <w:szCs w:val="28"/>
        </w:rPr>
      </w:pPr>
      <w:r w:rsidRPr="00922567">
        <w:rPr>
          <w:b/>
          <w:sz w:val="28"/>
          <w:szCs w:val="28"/>
        </w:rPr>
        <w:t>108 часов</w:t>
      </w:r>
    </w:p>
    <w:p w:rsidR="00922567" w:rsidRPr="00922567" w:rsidRDefault="00922567" w:rsidP="00922567">
      <w:pPr>
        <w:jc w:val="center"/>
        <w:rPr>
          <w:b/>
          <w:sz w:val="28"/>
          <w:szCs w:val="28"/>
        </w:rPr>
      </w:pPr>
      <w:r w:rsidRPr="00922567">
        <w:rPr>
          <w:b/>
          <w:sz w:val="28"/>
          <w:szCs w:val="28"/>
        </w:rPr>
        <w:t>(Учебник «Русский язык 8 кл», С.Г. Бархударов, С.Е. Крючков, Л.Ю. Максимов, Л.А. Чешко.</w:t>
      </w:r>
    </w:p>
    <w:p w:rsidR="00922567" w:rsidRPr="00922567" w:rsidRDefault="00922567" w:rsidP="00922567">
      <w:pPr>
        <w:jc w:val="center"/>
        <w:rPr>
          <w:b/>
          <w:sz w:val="28"/>
          <w:szCs w:val="28"/>
        </w:rPr>
      </w:pPr>
    </w:p>
    <w:p w:rsidR="00922567" w:rsidRPr="00922567" w:rsidRDefault="00922567" w:rsidP="00922567">
      <w:pPr>
        <w:jc w:val="center"/>
        <w:rPr>
          <w:b/>
          <w:bCs/>
          <w:sz w:val="28"/>
          <w:szCs w:val="28"/>
        </w:rPr>
      </w:pPr>
    </w:p>
    <w:p w:rsidR="00922567" w:rsidRPr="00922567" w:rsidRDefault="00922567" w:rsidP="00922567">
      <w:pPr>
        <w:jc w:val="center"/>
        <w:rPr>
          <w:b/>
          <w:bCs/>
          <w:sz w:val="28"/>
          <w:szCs w:val="28"/>
        </w:rPr>
      </w:pPr>
      <w:r w:rsidRPr="00922567">
        <w:rPr>
          <w:b/>
          <w:bCs/>
          <w:sz w:val="28"/>
          <w:szCs w:val="28"/>
        </w:rPr>
        <w:t>Количество часов</w:t>
      </w:r>
    </w:p>
    <w:p w:rsidR="00922567" w:rsidRPr="00922567" w:rsidRDefault="00922567" w:rsidP="00922567">
      <w:pPr>
        <w:jc w:val="center"/>
        <w:rPr>
          <w:b/>
          <w:bCs/>
          <w:sz w:val="28"/>
          <w:szCs w:val="28"/>
        </w:rPr>
      </w:pPr>
      <w:r w:rsidRPr="00922567">
        <w:rPr>
          <w:b/>
          <w:bCs/>
          <w:sz w:val="28"/>
          <w:szCs w:val="28"/>
        </w:rPr>
        <w:t>Всего – 108; в неделю – 3 часа, 17 Р/Р</w:t>
      </w:r>
    </w:p>
    <w:p w:rsidR="00922567" w:rsidRPr="00922567" w:rsidRDefault="00922567" w:rsidP="00922567">
      <w:pPr>
        <w:jc w:val="center"/>
        <w:rPr>
          <w:b/>
          <w:sz w:val="28"/>
          <w:szCs w:val="28"/>
        </w:rPr>
      </w:pPr>
    </w:p>
    <w:p w:rsidR="00922567" w:rsidRPr="00746794" w:rsidRDefault="00922567" w:rsidP="00746794">
      <w:pPr>
        <w:rPr>
          <w:sz w:val="28"/>
          <w:szCs w:val="28"/>
        </w:rPr>
      </w:pPr>
      <w:r w:rsidRPr="00746794">
        <w:rPr>
          <w:sz w:val="28"/>
          <w:szCs w:val="28"/>
        </w:rPr>
        <w:t xml:space="preserve">Планирование составлено на основе программы общеобразовательных учреждений. Русский язык 5-9 классы. Авторы: М.Т. Баранов, Т.А.Ладыженская,  Н.М. Шанский.  </w:t>
      </w:r>
    </w:p>
    <w:p w:rsidR="00922567" w:rsidRPr="00746794" w:rsidRDefault="00922567" w:rsidP="00746794">
      <w:pPr>
        <w:rPr>
          <w:sz w:val="28"/>
          <w:szCs w:val="28"/>
        </w:rPr>
      </w:pPr>
      <w:r w:rsidRPr="00746794">
        <w:rPr>
          <w:sz w:val="28"/>
          <w:szCs w:val="28"/>
        </w:rPr>
        <w:t>Учебник «Русский язык. 8 класс» под редакцией  С.Г.Бархударова, С.Е.Крючкова, Л.Ю.Максимова, Л.А.Чешко. М.: Просвещение, 2013г.</w:t>
      </w:r>
    </w:p>
    <w:p w:rsidR="00922567" w:rsidRPr="00746794" w:rsidRDefault="00922567" w:rsidP="00746794">
      <w:pPr>
        <w:rPr>
          <w:sz w:val="28"/>
          <w:szCs w:val="28"/>
        </w:rPr>
      </w:pPr>
    </w:p>
    <w:p w:rsidR="00922567" w:rsidRPr="00746794" w:rsidRDefault="00922567" w:rsidP="00746794">
      <w:pPr>
        <w:rPr>
          <w:sz w:val="28"/>
          <w:szCs w:val="28"/>
        </w:rPr>
      </w:pPr>
    </w:p>
    <w:p w:rsidR="00922567" w:rsidRPr="00746794" w:rsidRDefault="00922567" w:rsidP="00746794">
      <w:pPr>
        <w:rPr>
          <w:sz w:val="28"/>
          <w:szCs w:val="28"/>
        </w:rPr>
      </w:pPr>
      <w:r w:rsidRPr="00746794">
        <w:rPr>
          <w:sz w:val="28"/>
          <w:szCs w:val="28"/>
        </w:rPr>
        <w:t>Планирование составлено на основе</w:t>
      </w:r>
    </w:p>
    <w:p w:rsidR="00922567" w:rsidRPr="00746794" w:rsidRDefault="00922567" w:rsidP="00746794">
      <w:pPr>
        <w:numPr>
          <w:ilvl w:val="0"/>
          <w:numId w:val="11"/>
        </w:numPr>
        <w:rPr>
          <w:sz w:val="28"/>
          <w:szCs w:val="28"/>
        </w:rPr>
      </w:pPr>
      <w:r w:rsidRPr="00746794">
        <w:rPr>
          <w:sz w:val="28"/>
          <w:szCs w:val="28"/>
        </w:rPr>
        <w:t>стандарта среднего (полного) общего образования по русскому языку (базовый уровень) 2008 г.</w:t>
      </w:r>
    </w:p>
    <w:p w:rsidR="00922567" w:rsidRPr="00746794" w:rsidRDefault="00922567" w:rsidP="00746794">
      <w:pPr>
        <w:numPr>
          <w:ilvl w:val="0"/>
          <w:numId w:val="11"/>
        </w:numPr>
        <w:rPr>
          <w:sz w:val="28"/>
          <w:szCs w:val="28"/>
        </w:rPr>
      </w:pPr>
      <w:r w:rsidRPr="00746794">
        <w:rPr>
          <w:sz w:val="28"/>
          <w:szCs w:val="28"/>
        </w:rPr>
        <w:t>программы общеобразовательных учреждений по русскому языку (базовый уровень) 2009 г.</w:t>
      </w:r>
    </w:p>
    <w:p w:rsidR="00922567" w:rsidRPr="00746794" w:rsidRDefault="00922567" w:rsidP="00746794">
      <w:pPr>
        <w:numPr>
          <w:ilvl w:val="0"/>
          <w:numId w:val="11"/>
        </w:numPr>
        <w:rPr>
          <w:sz w:val="28"/>
          <w:szCs w:val="28"/>
        </w:rPr>
      </w:pPr>
      <w:r w:rsidRPr="00746794">
        <w:rPr>
          <w:sz w:val="28"/>
          <w:szCs w:val="28"/>
        </w:rPr>
        <w:t>сборника нормативных документов «Русский язык» - М., «Дрофа», 2008 г.</w:t>
      </w:r>
    </w:p>
    <w:p w:rsidR="00922567" w:rsidRPr="00746794" w:rsidRDefault="00922567" w:rsidP="00746794">
      <w:pPr>
        <w:rPr>
          <w:sz w:val="28"/>
          <w:szCs w:val="28"/>
        </w:rPr>
      </w:pPr>
    </w:p>
    <w:p w:rsidR="00922567" w:rsidRPr="00746794" w:rsidRDefault="00922567" w:rsidP="00746794">
      <w:pPr>
        <w:rPr>
          <w:sz w:val="28"/>
          <w:szCs w:val="28"/>
        </w:rPr>
      </w:pPr>
    </w:p>
    <w:p w:rsidR="00922567" w:rsidRPr="00922567" w:rsidRDefault="00922567" w:rsidP="009225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"/>
        <w:gridCol w:w="652"/>
        <w:gridCol w:w="2395"/>
        <w:gridCol w:w="855"/>
        <w:gridCol w:w="2874"/>
        <w:gridCol w:w="1838"/>
        <w:gridCol w:w="1982"/>
        <w:gridCol w:w="1890"/>
        <w:gridCol w:w="1634"/>
      </w:tblGrid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Кол-во часов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Цели урока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Тип урока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Словарь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sz w:val="20"/>
                <w:szCs w:val="20"/>
              </w:rPr>
            </w:pPr>
            <w:r w:rsidRPr="00922567">
              <w:rPr>
                <w:b/>
                <w:sz w:val="20"/>
                <w:szCs w:val="20"/>
              </w:rPr>
              <w:t>Домашнее задание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I</w:t>
            </w:r>
            <w:r w:rsidRPr="00922567">
              <w:rPr>
                <w:b/>
                <w:caps/>
                <w:sz w:val="20"/>
                <w:szCs w:val="20"/>
              </w:rPr>
              <w:t>. Введение. Повторение изученного в 5 – 7 классах. (9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Функции русского языка в современном мире.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об основных функциях русского языка, его месте в группе восточнославянских языков, его значении как государственного языка и одного из мировых языков.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Функция 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Лекции с эл.-ми беседы, составление плана, выр.чтение.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С. 5 – 6, табл.4,у.5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 в 5 – 7 классах.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Актуализировать и закрепить знания и умения. Полученные в 5 – 7 классах; обобщить и систематизировать знания учеников об основных языковых единицах; восстановить и закрепить умение выполнять различные 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с таблицей, лингвистич.разбор, эл.-ты литер.-го разбора.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Закончить сочинение-миниатюру, у.6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изученного. Фонетика.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Фонетика 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со схемой, лингвист.-й разбор, лингв.задачи.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Устно у.12, письменно у.13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изученного. Морфемика и словообразование.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Морфемика и словообразование 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Таблица, лингв.задачи.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У.18, 20,23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изученного. Лексика и фразеология.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Лексика и фразеология.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Конструкции сл.сочет., предложений, словарные слова, лингв.игра.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28, 33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изученного. Морфология.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Обобщить и систематизировать знания учеников об основных языковых единицах, восстановить и закрепить умение выполнять различные </w:t>
            </w:r>
            <w:r w:rsidRPr="00922567">
              <w:rPr>
                <w:sz w:val="20"/>
                <w:szCs w:val="20"/>
              </w:rPr>
              <w:lastRenderedPageBreak/>
              <w:t>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Морфология.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Сл.слова.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40, 43</w:t>
            </w:r>
            <w:r w:rsidRPr="00922567">
              <w:rPr>
                <w:sz w:val="20"/>
                <w:szCs w:val="20"/>
                <w:lang w:val="en-US"/>
              </w:rPr>
              <w:t>/</w:t>
            </w:r>
            <w:r w:rsidRPr="00922567">
              <w:rPr>
                <w:sz w:val="20"/>
                <w:szCs w:val="20"/>
              </w:rPr>
              <w:t>44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изученного. Строение текста. Стили речи.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Обобщить и систематизировать знания учеников об основных языковых единицах, восстановить и закрепить умение выполнять различные виды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Стили речи.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Подготовить сообщение о стилях русск.яз.с конкретными примерами, у.53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СочинениЕ по картине В.В.Мешкова «Золотая осень в Карелии»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речь учащихся, расширить их словарный запас, обучать описанию картины.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Развитие речи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Тема текста, типы текста, типы речи, средства связи в предложении.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Репродукция картины. 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Написать сочинение по картине В.В. Мешкова, у. 57 – 59.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речь учащихся, расширить их словарный запас, обучать описанию картины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Тема текста, типы текста, типы речи, средства связи в предложении.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Репродукция картины. 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52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II</w:t>
            </w:r>
            <w:r w:rsidRPr="00922567">
              <w:rPr>
                <w:b/>
                <w:caps/>
                <w:sz w:val="20"/>
                <w:szCs w:val="20"/>
              </w:rPr>
              <w:t>. Синтаксис и пунктуация. Словосочетание. (2 часа)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Строение и грамматическое значение словосочетаний.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Показать ученикам строение словосочетаний, научить выделять словосочетание в тексте, конструировать их, определять грамматическое значение, делать схемы.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Грамматическое значение, контекст.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С. 28 – 29, у. 65, 67.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Связь слов в словосочетании.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Научить определять способы связи в словосочетаниях, конструировать их, закрепить понятие о строении и значении словосочетаний.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С. 32 – 39, у. 72, 74, 80.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III</w:t>
            </w:r>
            <w:r w:rsidRPr="00922567">
              <w:rPr>
                <w:b/>
                <w:caps/>
                <w:sz w:val="20"/>
                <w:szCs w:val="20"/>
              </w:rPr>
              <w:t>. Предложение. (4 часа)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Строение и грамматическое значение предложений.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 словосочетании, расширить знание учеников о строении и грамматическом значении предложения, научить выделять грамматическую основу, определять цель высказывания.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Грамматическое значение.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93, написать сочинение-характеристику; у. 95.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Вопросы с. 47.</w:t>
            </w:r>
          </w:p>
        </w:tc>
      </w:tr>
      <w:tr w:rsidR="00922567" w:rsidRPr="00922567" w:rsidTr="00CE406F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Интонация предложения.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 предложении, дать понятие об интонации, ее роли в предложении, совершенствовать навыки устной речи (составление характеристики человека).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Интонация.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Параграф 9, у. 105, 107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Простое предложение. Порядок слов в предложении. Логическое ударение.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 предложении, дать понятие об интонации, ее роли в предложении, совершенствовать навыки устной речи.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Описать памятник архитектуры, у. 114.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Описание памятника архитектуры (устное)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Совершенствовать навыки устной речи, расширять словарный запас учеников, обучать описывать памятник архитектуры.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IV</w:t>
            </w:r>
            <w:r w:rsidRPr="00922567">
              <w:rPr>
                <w:b/>
                <w:caps/>
                <w:sz w:val="20"/>
                <w:szCs w:val="20"/>
              </w:rPr>
              <w:t>. Двусоставное предложение. главные члены предложения. (9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Подлежащее.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представление учеников о подлежащем, его признаках, способах выражения, углубить знания о синонимических связях языковых единиц.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11, у. 116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Сказуемое. Простое глагольное сказуемое.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представление учеников о сказуемом, его признаках, дать понятие о простом глагольном сказуемом и способах его выражения.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Составное сказуемое (СС).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12, у. 124, 126(1 ч.)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Составные сказуемые. Составное глагольное сказуемое.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 составном глагольном сказуемом и способах его выражения.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Составное глагольное сказуемое (сгс).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13, у. 137.</w:t>
            </w:r>
          </w:p>
        </w:tc>
      </w:tr>
      <w:tr w:rsidR="00922567" w:rsidRPr="00922567" w:rsidTr="00CE406F">
        <w:tc>
          <w:tcPr>
            <w:tcW w:w="566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19</w:t>
            </w:r>
          </w:p>
        </w:tc>
        <w:tc>
          <w:tcPr>
            <w:tcW w:w="652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Составное именное сказуемое. Самостоятельная работа.</w:t>
            </w:r>
          </w:p>
        </w:tc>
        <w:tc>
          <w:tcPr>
            <w:tcW w:w="909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Дать понятие о составном именном сказуемом и способах его выражения. Закрепить умение различать простое глагольное сказуемое «быть» с глаголом связкой </w:t>
            </w:r>
            <w:r w:rsidRPr="00922567">
              <w:rPr>
                <w:sz w:val="20"/>
                <w:szCs w:val="20"/>
              </w:rPr>
              <w:lastRenderedPageBreak/>
              <w:t>«быть» в составном именном сказуемом.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1982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Составное именное сказуемое (сис).</w:t>
            </w:r>
          </w:p>
        </w:tc>
        <w:tc>
          <w:tcPr>
            <w:tcW w:w="1900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tcBorders>
              <w:bottom w:val="single" w:sz="4" w:space="0" w:color="auto"/>
            </w:tcBorders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14, у. 142, 143.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Выражение именной части составного именного сказуемого.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Углубить знания учеников о способах выражения именной части сказуемого, о синонимических связях языковых единиц; подготовиться к сочинению описания человека.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Именное сказуемое.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14, у. 149, 151.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Тире между подлежащим и сказуемым.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Углубить знания учеников о правилах пунктуации, регламентирующих тире между подлежащим и сказуемым.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15, у. 154. составить вопросы по теме «Сказуемое».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темы «Сказуемое».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 углубить знания учеников о сказуемом, о синонимических связях, языковых единиц; выделить текстообразующую роль сказуемых разных типов, закрепить навыки построения дефиниций (определений).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11 – 15, у. 159; подготовка к контрольному диктанту.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23, 24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Контрольный диктант с грамматическим заданием по теме «Сказуемое». 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Проверить знания учеников, закрепить навыки лингвистического разбора; способствовать развитию речи учащихся. 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Активизировать графическую и пунктуационную зоркость учеников, умение объяснять правописание; подвести итоги </w:t>
            </w:r>
            <w:r w:rsidRPr="00922567">
              <w:rPr>
                <w:sz w:val="20"/>
                <w:szCs w:val="20"/>
                <w:lang w:val="en-US"/>
              </w:rPr>
              <w:t>I</w:t>
            </w:r>
            <w:r w:rsidRPr="00922567">
              <w:rPr>
                <w:sz w:val="20"/>
                <w:szCs w:val="20"/>
              </w:rPr>
              <w:t xml:space="preserve"> четверти.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 – 15. учить словарные слова.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V</w:t>
            </w:r>
            <w:r w:rsidRPr="00922567">
              <w:rPr>
                <w:b/>
                <w:caps/>
                <w:sz w:val="20"/>
                <w:szCs w:val="20"/>
              </w:rPr>
              <w:t>. двусоставное предложение. второ</w:t>
            </w:r>
            <w:r w:rsidR="00216542">
              <w:rPr>
                <w:b/>
                <w:caps/>
                <w:sz w:val="20"/>
                <w:szCs w:val="20"/>
              </w:rPr>
              <w:t>степенные члены предложения. (12</w:t>
            </w:r>
            <w:r w:rsidRPr="00922567">
              <w:rPr>
                <w:b/>
                <w:caps/>
                <w:sz w:val="20"/>
                <w:szCs w:val="20"/>
              </w:rPr>
              <w:t xml:space="preserve">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Дополнение.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учеников о второстепенных членах предложения; расширить представление о дополнении, способах его выражения.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Пейзаж.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166 – письменно, у. 170 – устно.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Трудные случаи выражений дополнений.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Разъяснить трудные случаи выражения дополнений.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Решение, постановление, </w:t>
            </w:r>
            <w:r w:rsidRPr="00922567">
              <w:rPr>
                <w:sz w:val="20"/>
                <w:szCs w:val="20"/>
              </w:rPr>
              <w:lastRenderedPageBreak/>
              <w:t>резолюции.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Пар. 16, составить </w:t>
            </w:r>
            <w:r w:rsidRPr="00922567">
              <w:rPr>
                <w:sz w:val="20"/>
                <w:szCs w:val="20"/>
              </w:rPr>
              <w:lastRenderedPageBreak/>
              <w:t>предложения.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Определение.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преставление об определении. Дать понятие о несогласованном определении, о синонимии определений разного вида.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Иллюстрированный.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17, у. 177, 178. подготовиться к изложению.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28, 29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Изложение и анализ изложений.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умение учеников письменно излагать прочитанный и услышанный текст. Развивать творческие способности учеников, умение высказывать собственную точку зрения о прочитанном.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18, самостоятельно изучить. У. 179.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Приложение.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представление учеников об определении. Дать понятие о приложении.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Приложение.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18, у. 184.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Обстоятельство. Основные виды обстоятельств.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представление учеников об обстоятельстве. Развивать речь учеников. Познакомить с основными видами обстоятельств и способами их определений.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Ремонт, реставрация.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19, у. 187. описать местность с использованием обстоятельств.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Обстоятельства, выраженные сравнительными оборотами.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Расширить представление учеников об обстоятельствах, выраженных сравнительными оборотами. Развивать речь учащихся.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Красноречие, риторика, оратор, пафос.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19, у. 195.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Составление рассказа «История моего края»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Познакомить учеников с понятием «риторика», с основными приемами ораторской речи; убедить в необходимости развивать речь.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20, у. 201, 202. подготовиться к диктанту.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сочинений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Совершенствовать навыки устной речи, тренировка публичных выступлений; развитие памяти; умение выбирать главное в тексте.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 – 19. с. 93 вопросы для повторения. Подготовиться к контрольной работе.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35</w:t>
            </w:r>
            <w:r w:rsidRPr="00922567">
              <w:rPr>
                <w:sz w:val="20"/>
                <w:szCs w:val="20"/>
              </w:rPr>
              <w:br/>
            </w:r>
            <w:r w:rsidRPr="00922567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Контрольная работа с </w:t>
            </w:r>
            <w:r w:rsidRPr="00922567">
              <w:rPr>
                <w:sz w:val="20"/>
                <w:szCs w:val="20"/>
              </w:rPr>
              <w:lastRenderedPageBreak/>
              <w:t>грамматическим заданием по теме «Второстепенные члены предложения».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Проверить знания учеников, </w:t>
            </w:r>
            <w:r w:rsidRPr="00922567">
              <w:rPr>
                <w:sz w:val="20"/>
                <w:szCs w:val="20"/>
              </w:rPr>
              <w:lastRenderedPageBreak/>
              <w:t>закрепить навыки синтаксического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Учить </w:t>
            </w:r>
            <w:r w:rsidRPr="00922567">
              <w:rPr>
                <w:sz w:val="20"/>
                <w:szCs w:val="20"/>
              </w:rPr>
              <w:lastRenderedPageBreak/>
              <w:t>словарные слова.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lastRenderedPageBreak/>
              <w:t>vi</w:t>
            </w:r>
            <w:r w:rsidRPr="00922567">
              <w:rPr>
                <w:b/>
                <w:caps/>
                <w:sz w:val="20"/>
                <w:szCs w:val="20"/>
              </w:rPr>
              <w:t>. односоставные предложения. односоставные предложения с главным членом – сказуемое. (8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Основные группы односоставных предложений. Предложение определенно- личное.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Расширить представление учеников о предложении. Дать понятие об односоставных предложениях с главным членом – сказуемое. 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Предложения определенно-личные. Колоссальный.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20, у. 205 – письменно, у. 206 – устно.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38,39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Предложение неопределенно- личное.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 неопределенно-личных предложениях. Учить выделять такие предложения в тексте, в составе СП.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Компьютер, эксперимент, неопределенно-личные предложения.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22, у. 216.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2.Пар. 21, 22, у. 220 – продолжить рассказ.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40</w:t>
            </w:r>
          </w:p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Безличные предложения.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представление о безличных предложениях. Показать способы выражения сказуемого в этих предложениях. Развивать речевую культуру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Байдарка, прения, дебаты, дискуссия, безличные предложения.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23, у. 224 – устно, 2226, 227 – письменно.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2.Пар. 21 – 23, у. 234.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темы «Односоставные предложения».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представление об односоставных предложениях, навыки различия двусоставных и односоставных предложений. Развивать речевую культуру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Закрепление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236.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43,</w:t>
            </w:r>
          </w:p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44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Описание картины К.Ф.Юона «Мартовское солнце».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речевую культуру учеников, навыки описания картины, научить использовать односоставные предложения в творческих работах.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Картина К.Ф. Юона «Мартовское солнце».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240.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vii</w:t>
            </w:r>
            <w:r w:rsidRPr="00922567">
              <w:rPr>
                <w:b/>
                <w:caps/>
                <w:sz w:val="20"/>
                <w:szCs w:val="20"/>
              </w:rPr>
              <w:t>. односоставные предложения с</w:t>
            </w:r>
            <w:r w:rsidR="00216542">
              <w:rPr>
                <w:b/>
                <w:caps/>
                <w:sz w:val="20"/>
                <w:szCs w:val="20"/>
              </w:rPr>
              <w:t xml:space="preserve"> главным членом – подлежащее. (4</w:t>
            </w:r>
            <w:r w:rsidRPr="00922567">
              <w:rPr>
                <w:b/>
                <w:caps/>
                <w:sz w:val="20"/>
                <w:szCs w:val="20"/>
              </w:rPr>
              <w:t xml:space="preserve"> часа)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Назывные предложения.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Дать понятие о назывных предложениях. Показать их значение, сферу употребления. </w:t>
            </w:r>
            <w:r w:rsidRPr="00922567">
              <w:rPr>
                <w:sz w:val="20"/>
                <w:szCs w:val="20"/>
              </w:rPr>
              <w:lastRenderedPageBreak/>
              <w:t>Развивать речевую культуру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Назывные предложения 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Учебник. 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24, у. 245.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46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Обобщение по теме «Односоставные предложения».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Обобщить изученное об односоставных предложениях. Развивать навыки самостоятельной работы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Подготовка к изложению у. 249. составить план.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47,48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Изложение.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изложений.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умение учеников письменно излагать прочитанный и услышанный текст. Закрепить знания по теме «Односоставные предложения».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Тексты изложений.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250.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viii</w:t>
            </w:r>
            <w:r w:rsidRPr="00922567">
              <w:rPr>
                <w:b/>
                <w:caps/>
                <w:sz w:val="20"/>
                <w:szCs w:val="20"/>
              </w:rPr>
              <w:t>. неполные предложения. (2 часа)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49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Понятие о неполных предложениях.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 неполных предложениях, показать сферу их употребления. Показать значение интонации в неполных предложениях. Сформировать умение определять неполные односоставные и двусоставные предложения.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Неполные предложения, декларировать, декларация, аудитория, лаборатория.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ошибками. Вопросы с. 114.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</w:p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Понятие о неполных предложениях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Сформировать умение определять неполные односоставные и двусоставные предложения.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Комбинированный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1 – 24 повторить.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ix</w:t>
            </w:r>
            <w:r w:rsidRPr="00922567">
              <w:rPr>
                <w:b/>
                <w:caps/>
                <w:sz w:val="20"/>
                <w:szCs w:val="20"/>
              </w:rPr>
              <w:t>. предло</w:t>
            </w:r>
            <w:r w:rsidR="00216542">
              <w:rPr>
                <w:b/>
                <w:caps/>
                <w:sz w:val="20"/>
                <w:szCs w:val="20"/>
              </w:rPr>
              <w:t>жения с однородными членами. (11</w:t>
            </w:r>
            <w:r w:rsidRPr="00922567">
              <w:rPr>
                <w:b/>
                <w:caps/>
                <w:sz w:val="20"/>
                <w:szCs w:val="20"/>
              </w:rPr>
              <w:t xml:space="preserve">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Понятие об однородных членах.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об односоставных и неполных предложениях. Углубить представление учеников об однородных членах, закрепить навыки узнавания их в тексте, графического их изображения.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Интерьер.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262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Однородные и неоднородные определения.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об односоставных и неполных предложениях. Углубить представление учеников об однородных членах.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Соединительные, разделительные, противительные.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53, 54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Однородные члены, связанные сочинительными союзами.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об односоставных и неполных предложениях. Углубить представление учеников об однородных членах, закрепить навыки узнавания их в тексте, графического их изображения.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Артиллерия, кавалерия.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55, 56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Обобщающие слова при однородных членах и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Восстановить знания учеников об обобщающих словах при однородных членах; углубить и расширить знания по теме.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Обобщающие слова.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28, у. 286.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2.у. 290, 291.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Рассуждение.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Учить приемам такого типа речи как рассуждение. Развивать навыки пересказа текста.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Галерея, фильмотека, картотека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26 – 28. ответить на вопросы с. 132.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58,59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Контрольная работа по теме «Однородные члены предложения».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Проверить знания учеников об обобщающих словах при однородных ЧП. Закрепить навыки постановки знаков препинания при однородных ЧП.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Закончить работу по у. 293.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60, 61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Описание картины Ф.А.Васильева «Мокрый луг»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сочинений.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речевую культуру учеников, навыки описания картины. Учить пользоваться безличными предложениями в творческих работах.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Картина Ф.А. Васильева «Мокрый луг».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294.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x</w:t>
            </w:r>
            <w:r w:rsidRPr="00922567">
              <w:rPr>
                <w:b/>
                <w:caps/>
                <w:sz w:val="20"/>
                <w:szCs w:val="20"/>
              </w:rPr>
              <w:t>. предложе</w:t>
            </w:r>
            <w:r w:rsidR="00216542">
              <w:rPr>
                <w:b/>
                <w:caps/>
                <w:sz w:val="20"/>
                <w:szCs w:val="20"/>
              </w:rPr>
              <w:t>ния с обособленными членами. (13</w:t>
            </w:r>
            <w:r w:rsidRPr="00922567">
              <w:rPr>
                <w:b/>
                <w:caps/>
                <w:sz w:val="20"/>
                <w:szCs w:val="20"/>
              </w:rPr>
              <w:t xml:space="preserve">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62, 63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об обособлении ЧП, познакомить с обособленными определениями и приложениями. Развивать навыки выразительного чтения.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Обособленные определения и приложения.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29, у. 298.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 Пар. 29, у. 305.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Обособленные определения, выраженные причастным оборотом.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Повторить способы образования причастий. Закрепить пунктуационные навыки их обособления.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Впечатления, впечатляющий.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311.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Особенности обособления </w:t>
            </w:r>
            <w:r w:rsidRPr="00922567">
              <w:rPr>
                <w:sz w:val="20"/>
                <w:szCs w:val="20"/>
              </w:rPr>
              <w:lastRenderedPageBreak/>
              <w:t>приложений.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Показать обособление приложений, закрепить </w:t>
            </w:r>
            <w:r w:rsidRPr="00922567">
              <w:rPr>
                <w:sz w:val="20"/>
                <w:szCs w:val="20"/>
              </w:rPr>
              <w:lastRenderedPageBreak/>
              <w:t>пунктуационные навыки их обособления.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Беллетристика, консерватория, </w:t>
            </w:r>
            <w:r w:rsidRPr="00922567">
              <w:rPr>
                <w:sz w:val="20"/>
                <w:szCs w:val="20"/>
              </w:rPr>
              <w:lastRenderedPageBreak/>
              <w:t>концерт.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319, 320.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66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изученного по теме «Обособление определений и приложений»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изученное по теме «Обособление определений и приложений», подготовиться к проверочной работе.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321.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67,68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Диктант по теме «Обособленные определения и приложения».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и проверить знания по теме, закрепить навыки грамматического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Контроль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Учить словарные слова.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69, 70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Обособленные обстоятельства.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Углубить представление учеников об обособлении обстоятельств. Показать различие между деепричастиями и наречиями, от них образованными.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Маневр, маневрировать.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30, у. 332.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2.Пар. 30, у. 334.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Практическая работа по теме «Обособленные обстоятельства».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по теме, развивать пунктуационные навыки, элементы лингвистического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338.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Синтаксический разбор предложений с обособленными членами.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пунктуационных навыков, навыков синтаксического разбора.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Обособление уточняющих ЧП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Выписать из люб.худ.произв. 5 предложений с обособл. обст.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73, 74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Изложение.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изложений.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Развивать навыки письменного изложения текста, творческие способности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Учить сл.слова.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xi</w:t>
            </w:r>
            <w:r w:rsidRPr="00922567">
              <w:rPr>
                <w:b/>
                <w:caps/>
                <w:sz w:val="20"/>
                <w:szCs w:val="20"/>
              </w:rPr>
              <w:t>. предложения с уточн</w:t>
            </w:r>
            <w:r w:rsidR="00216542">
              <w:rPr>
                <w:b/>
                <w:caps/>
                <w:sz w:val="20"/>
                <w:szCs w:val="20"/>
              </w:rPr>
              <w:t>яющими обособленными членами. (9</w:t>
            </w:r>
            <w:r w:rsidRPr="00922567">
              <w:rPr>
                <w:b/>
                <w:caps/>
                <w:sz w:val="20"/>
                <w:szCs w:val="20"/>
              </w:rPr>
              <w:t xml:space="preserve">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Понятие об обособлении уточняющих ЧП.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об обособлении уточняющих ЧП, показать их роль и значение в предложении.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Реликвия.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31, у. 343.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Обособление уточняющих ЧП. Разделительные и выделительные знаки препинания.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Закрепить понятие об обособлении уточняющих ЧП, развивать умение выделять уточняющие ЧП в устной и письменной речи. Дать понятие о различительных и </w:t>
            </w:r>
            <w:r w:rsidRPr="00922567">
              <w:rPr>
                <w:sz w:val="20"/>
                <w:szCs w:val="20"/>
              </w:rPr>
              <w:lastRenderedPageBreak/>
              <w:t>выделительных знаках препинания.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Закрепление и обобщение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Разделительные и выделительные знаки препинания.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31, у. 348.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77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по теме «Обособление уточняющих членов предложения»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понятие об обособлении уточняющих ЧП, повторить типы речи, типы связи слов в словосочетании, типы связи предложений в тексте.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Прототип, «прото» - первый, «тип» - образ.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352 (1 часть)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78, 79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Контрольная работа по теме «Обособленные члены предложения»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Проверить знания учеников по теме «Обособленные ЧП», «Уточняющие ЧП».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353 (2 часть)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80, 81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Применение публицистического стиля на практике. Диспут.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Повторить тему «Публицистический стиль», развивать навыки практического применения знаний, умений, умение аргументировать свою точку зрения.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352 подготовиться к изложению. Составить план.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82, 83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</w:t>
            </w: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Изложение. 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Совершенствовать навыки лингвистического анализа, письменного изложения текста; развивать творческие способности учеников.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Интеллектуальный, эрудиция.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352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Учить словарные слова.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xii</w:t>
            </w:r>
            <w:r w:rsidRPr="00922567">
              <w:rPr>
                <w:b/>
                <w:caps/>
                <w:sz w:val="20"/>
                <w:szCs w:val="20"/>
              </w:rPr>
              <w:t>. предложения с обращениями, вводными словами и междометиями. (9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84, 85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Обращение и знаки препинания при нем.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об обращении, его роли в предложении, познакомить учеников со способами выражения обращения, его стилистическими особенностями, развивать пунктуационные навыки, работать над соблюдением правильной интонации.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Обращение.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 Пар. 32, у. 358.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2.у. 361.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Вводные слова и вводные предложения.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 вводных словах и предложениях, их значениях, их роли в тексте. Развивать культуру речи учащихся.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33, у. 365, 366.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87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Вводные слова и вводные предложения. Предложения с междометиями.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умение находить вводные слова и предложения в тексте, показать роль слов и междометий «да», «нет» в предложении.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Вводные слова, вставные конструкции.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33, у. 369.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88, 89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Вставные конструкции.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Дать понятие о вставных конструкциях, показать их роль в предложении.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Сезон, фантазия, воображение.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Вставные конструкции.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1.Пар. 34, у. 378, 380.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2.у. 385.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90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темы «Предложения с обращениями, вводными словами и междометиями».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об обращении, вводных словах и вставных конструкциях, подготовиться к проверочной работе.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Вопросы для повторения на с. 175, у. 386.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Контрольный диктант по теме «Предложения с обращениями, вводными словами и междометиями, вводными конструкциями».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Проверить знания по изученной теме.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389.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Работа над ошибками.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изученного, навыков синтаксического разбора предложений.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Закончить работу над ошибками.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XIII</w:t>
            </w:r>
            <w:r w:rsidRPr="00922567">
              <w:rPr>
                <w:b/>
                <w:caps/>
                <w:sz w:val="20"/>
                <w:szCs w:val="20"/>
              </w:rPr>
              <w:t>. СПОСОБЫ ПЕРЕДАЧИ ЧУЖОЙ Р</w:t>
            </w:r>
            <w:r w:rsidR="00216542">
              <w:rPr>
                <w:b/>
                <w:caps/>
                <w:sz w:val="20"/>
                <w:szCs w:val="20"/>
              </w:rPr>
              <w:t>ЕЧИ. ПРЯМАЯ И КОСВЕННАЯ РЕЧЬ. (10</w:t>
            </w:r>
            <w:r w:rsidRPr="00922567">
              <w:rPr>
                <w:b/>
                <w:caps/>
                <w:sz w:val="20"/>
                <w:szCs w:val="20"/>
              </w:rPr>
              <w:t xml:space="preserve"> 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Предложения с прямой речью.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Углубление понятия «прямая речь», отработка навыков постановки знаков препинания с прямой речью.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Диалог, монолог, эпилог.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35, у. 393, придумать  примеры к схемам таблицы.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Диалог.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навыков постановки знаков препинания в предложениях с прямой речью и при написании диалога. Оформление диалога.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396.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95,</w:t>
            </w:r>
          </w:p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96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Предложение с косвенной речью.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Познакомить учащихся с понятием «косвенная речь», со  структурой предложений с косвенной речью. Развивать навыки перевода прямой речи </w:t>
            </w:r>
            <w:r w:rsidRPr="00922567">
              <w:rPr>
                <w:sz w:val="20"/>
                <w:szCs w:val="20"/>
              </w:rPr>
              <w:lastRenderedPageBreak/>
              <w:t>в косвенную.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Косвенная речь.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1. у.402.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2. Пар. 36, выписать из худ.текста предложения с </w:t>
            </w:r>
            <w:r w:rsidRPr="00922567">
              <w:rPr>
                <w:sz w:val="20"/>
                <w:szCs w:val="20"/>
              </w:rPr>
              <w:lastRenderedPageBreak/>
              <w:t>прямой речью.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Цитаты и знаки препинания при них.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Углубить знания о сферах применения прямой и косвенной речи, обучить навыком правильного цитирования. Закрепить пунктуационные умения и навыки.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Цитата.</w:t>
            </w: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Пар. 37, у. 407. подготовить выступление – рассуждение по у. 406.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Способы передачи чужой речи в художественном произведении. (На примере стихотворения Л.Мартынова «Под зеленый тополь я прилёг»).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о способах передачи чужой речи, закрепить пунктуационные умения и навыки.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Комбинированный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Стихотворение Л. Мартынова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Ответить на вопросы с. 189.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99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темы «Способы передачи чужой речи».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Закрепить знания о способах передачи чужой речи, закрепить пунктуационные умения и навыки.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410, подготовка к изложению.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100, 101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Изложение.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Анализ изложений.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Совершенствовать навыки лингвистического анализа, письменного изложения текста, развивать творческие способности учащихся.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411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102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Сравнительная характеристика героев.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2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Совершенствовать навыки лингвистического анализа, письменного изложения текста. Показать как строится сравнительная характеристика. Развивать творческие способности учащихся.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Развитие речи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Учебник.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413 – 415 – устно, у. 417 письменно.</w:t>
            </w:r>
          </w:p>
        </w:tc>
      </w:tr>
      <w:tr w:rsidR="00922567" w:rsidRPr="00922567" w:rsidTr="00CE406F">
        <w:tc>
          <w:tcPr>
            <w:tcW w:w="15352" w:type="dxa"/>
            <w:gridSpan w:val="9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b/>
                <w:caps/>
                <w:sz w:val="20"/>
                <w:szCs w:val="20"/>
              </w:rPr>
            </w:pPr>
            <w:r w:rsidRPr="00922567">
              <w:rPr>
                <w:b/>
                <w:caps/>
                <w:sz w:val="20"/>
                <w:szCs w:val="20"/>
                <w:lang w:val="en-US"/>
              </w:rPr>
              <w:t>xiv</w:t>
            </w:r>
            <w:r w:rsidRPr="00922567">
              <w:rPr>
                <w:b/>
                <w:caps/>
                <w:sz w:val="20"/>
                <w:szCs w:val="20"/>
              </w:rPr>
              <w:t>. повторение и системати</w:t>
            </w:r>
            <w:r w:rsidR="00216542">
              <w:rPr>
                <w:b/>
                <w:caps/>
                <w:sz w:val="20"/>
                <w:szCs w:val="20"/>
              </w:rPr>
              <w:t xml:space="preserve">зация изученного в 8 классе. (6 </w:t>
            </w:r>
            <w:r w:rsidRPr="00922567">
              <w:rPr>
                <w:b/>
                <w:caps/>
                <w:sz w:val="20"/>
                <w:szCs w:val="20"/>
              </w:rPr>
              <w:t>часов)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103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тем «Словосочетание». «Двусоставные предложения». «Односоставные предложения».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Повторение и закрепление пройденного по темам, отработка умений определять связь между словами в словосочетании и предложении, закрепление </w:t>
            </w:r>
            <w:r w:rsidRPr="00922567">
              <w:rPr>
                <w:sz w:val="20"/>
                <w:szCs w:val="20"/>
              </w:rPr>
              <w:lastRenderedPageBreak/>
              <w:t>навыков постановки знаков препинания.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Учебник. 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419, сделать только разборы, у. 420.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тем «Однородные ЧП». «Предложения с обособленными ЧП». «Предложения с уточняющими обособленными ЧП».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Учебник. 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426, 427.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105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тем «Обращение». «Вводные слова и предложения». «Способы передачи чужой речи».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Закрепление и обобщение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Учебник. 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У. 433.</w:t>
            </w:r>
          </w:p>
        </w:tc>
      </w:tr>
      <w:tr w:rsidR="00922567" w:rsidRPr="00922567" w:rsidTr="00CE406F">
        <w:tc>
          <w:tcPr>
            <w:tcW w:w="566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106, </w:t>
            </w:r>
          </w:p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107 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108</w:t>
            </w:r>
          </w:p>
        </w:tc>
        <w:tc>
          <w:tcPr>
            <w:tcW w:w="65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2606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Итоговый контрольный диктант.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Работа над ошибками.</w:t>
            </w: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 Подведение итогов.</w:t>
            </w:r>
          </w:p>
        </w:tc>
        <w:tc>
          <w:tcPr>
            <w:tcW w:w="909" w:type="dxa"/>
            <w:shd w:val="clear" w:color="auto" w:fill="auto"/>
          </w:tcPr>
          <w:p w:rsidR="00922567" w:rsidRPr="00922567" w:rsidRDefault="00922567" w:rsidP="00922567">
            <w:pPr>
              <w:jc w:val="center"/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3</w:t>
            </w:r>
          </w:p>
        </w:tc>
        <w:tc>
          <w:tcPr>
            <w:tcW w:w="3255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Повторение и закрепление пройденного по темам, отработка умений определять связь между словами в словосочетании и предложении, закрепление навыков постановки знаков препинания.</w:t>
            </w:r>
          </w:p>
        </w:tc>
        <w:tc>
          <w:tcPr>
            <w:tcW w:w="1838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Контроль </w:t>
            </w:r>
          </w:p>
        </w:tc>
        <w:tc>
          <w:tcPr>
            <w:tcW w:w="1982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 xml:space="preserve">Учебник. </w:t>
            </w:r>
          </w:p>
        </w:tc>
        <w:tc>
          <w:tcPr>
            <w:tcW w:w="1644" w:type="dxa"/>
            <w:shd w:val="clear" w:color="auto" w:fill="auto"/>
          </w:tcPr>
          <w:p w:rsidR="00922567" w:rsidRPr="00922567" w:rsidRDefault="00922567" w:rsidP="00922567">
            <w:pPr>
              <w:rPr>
                <w:sz w:val="20"/>
                <w:szCs w:val="20"/>
              </w:rPr>
            </w:pPr>
            <w:r w:rsidRPr="00922567">
              <w:rPr>
                <w:sz w:val="20"/>
                <w:szCs w:val="20"/>
              </w:rPr>
              <w:t>Сочинение на лето «Кем я буду в будущем».</w:t>
            </w:r>
          </w:p>
        </w:tc>
      </w:tr>
    </w:tbl>
    <w:p w:rsidR="00922567" w:rsidRDefault="00922567" w:rsidP="00922567"/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В результате изучения программы обучающийся должен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b/>
          <w:bCs/>
          <w:sz w:val="22"/>
          <w:szCs w:val="22"/>
        </w:rPr>
        <w:t xml:space="preserve">знать/понимать: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учащиеся должны знать определения основных изученных в 8 классе  языковых явлений, речеведческих понятий, пунктуационных правил, обосновывать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свои ответы, приводя нужные примеры;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b/>
          <w:bCs/>
          <w:sz w:val="22"/>
          <w:szCs w:val="22"/>
        </w:rPr>
        <w:t xml:space="preserve">уметь: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производить синтаксический разбор словосочетаний, простых  двусоставных и односоставных предложений, предложений с прямой речью;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составлять простые двусоставные и односоставные предложения,  осложненные однородными и обособленными членами, вводными словами, предложениями, обращениями;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пользоваться синтаксическими синонимами в соответствии с содержанием и стилем речи; соблюдать нормы литературного языка в пределах изученного материала;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lastRenderedPageBreak/>
        <w:sym w:font="Times New Roman" w:char="F0B7"/>
      </w:r>
      <w:r w:rsidRPr="00CE406F">
        <w:rPr>
          <w:sz w:val="22"/>
          <w:szCs w:val="22"/>
        </w:rPr>
        <w:t xml:space="preserve"> находить в предложении смысловые отрезки, которые необходимо  выделять знаками препинания, обосновывать выбор знаков препинания и расставлять их в предложениях в соответствии с изученными правилами;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ставить знаки препинания в простых предложениях с однородными  членами, при обособленных второстепенных и уточняющих членах предложения, в предложениях с прямой и косвенной речью, при цитировании, при обращениях, междометиях, вводных словах и предложениях. Ставить тире в нужных случаях между подлежащими и сказуемыми;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находить в словах изученные орфограммы, обосновывать их выбор,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 xml:space="preserve">правильно писать слова с изученными орфограммами </w:t>
      </w:r>
      <w:r w:rsidRPr="00CE406F">
        <w:rPr>
          <w:i/>
          <w:iCs/>
          <w:sz w:val="22"/>
          <w:szCs w:val="22"/>
        </w:rPr>
        <w:t xml:space="preserve">аудирование и чтение: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адекватно понимать информацию устного и письменного сообщения;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читать тексты разных стилей и жанров; </w:t>
      </w:r>
    </w:p>
    <w:p w:rsidR="00CE406F" w:rsidRPr="00CE406F" w:rsidRDefault="00CE406F" w:rsidP="00CE406F">
      <w:pPr>
        <w:rPr>
          <w:sz w:val="22"/>
          <w:szCs w:val="22"/>
        </w:rPr>
      </w:pPr>
    </w:p>
    <w:p w:rsidR="00CE406F" w:rsidRPr="00CE406F" w:rsidRDefault="00CE406F" w:rsidP="00CE406F">
      <w:pPr>
        <w:rPr>
          <w:b/>
          <w:sz w:val="22"/>
          <w:szCs w:val="22"/>
        </w:rPr>
      </w:pPr>
      <w:r w:rsidRPr="00CE406F">
        <w:rPr>
          <w:b/>
          <w:i/>
          <w:iCs/>
          <w:sz w:val="22"/>
          <w:szCs w:val="22"/>
        </w:rPr>
        <w:t xml:space="preserve">говорение и письмо: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определять тип и стиль текста;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подробно и выборочно излагать повествовательные тексты с элементами описания местности, памятников, писать сочинения-описания (сравнительная характеристика знакомых лиц; описание местности, памятника культуры или истории), сочинения-рассуждения на морально-этические темы;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t>совершенствовать изложение и сочинение в соответствии с темой, основной мыслью и стилем, находить и исправлять различные языковые ошибки;</w:t>
      </w:r>
    </w:p>
    <w:p w:rsidR="00CE406F" w:rsidRPr="00CE406F" w:rsidRDefault="00CE406F" w:rsidP="00CE406F">
      <w:pPr>
        <w:rPr>
          <w:sz w:val="22"/>
          <w:szCs w:val="22"/>
        </w:rPr>
      </w:pP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b/>
          <w:bCs/>
          <w:sz w:val="22"/>
          <w:szCs w:val="22"/>
        </w:rPr>
        <w:t xml:space="preserve">использовать приобретённые знания и умения в практической деятельности и повседневной жизни для: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осознания роли родного языка в развитии интеллектуальных и  творческих способностей личности; значения родного языка в жизни человека и общества;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развития речевой культуры, бережного и сознательного отношения к  родному языку, сохранения чистоты русского языка как явления культуры;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удовлетворения коммуникативных потребностей в учебных, бытовых, социально-культурных ситуациях общения;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увеличения словарного запаса; расширения круга используемых грамматических средств; развития способности к самооценке на основе наблюдения за собственной речью; </w:t>
      </w:r>
    </w:p>
    <w:p w:rsidR="00CE406F" w:rsidRPr="00CE406F" w:rsidRDefault="00CE406F" w:rsidP="00CE406F">
      <w:pPr>
        <w:rPr>
          <w:sz w:val="22"/>
          <w:szCs w:val="22"/>
        </w:rPr>
      </w:pPr>
      <w:r w:rsidRPr="00CE406F">
        <w:rPr>
          <w:sz w:val="22"/>
          <w:szCs w:val="22"/>
        </w:rPr>
        <w:sym w:font="Times New Roman" w:char="F0B7"/>
      </w:r>
      <w:r w:rsidRPr="00CE406F">
        <w:rPr>
          <w:sz w:val="22"/>
          <w:szCs w:val="22"/>
        </w:rPr>
        <w:t xml:space="preserve"> использования родного языка как средства получения знаний по другим учебным предметам и продолжения образования.</w:t>
      </w:r>
    </w:p>
    <w:p w:rsidR="00CE406F" w:rsidRPr="00CE406F" w:rsidRDefault="00CE406F" w:rsidP="00CE406F">
      <w:pPr>
        <w:rPr>
          <w:sz w:val="22"/>
          <w:szCs w:val="22"/>
        </w:rPr>
      </w:pPr>
    </w:p>
    <w:p w:rsidR="00CE406F" w:rsidRPr="00CE406F" w:rsidRDefault="00CE406F" w:rsidP="00CE406F">
      <w:pPr>
        <w:rPr>
          <w:sz w:val="22"/>
          <w:szCs w:val="22"/>
        </w:rPr>
      </w:pPr>
    </w:p>
    <w:p w:rsidR="00025139" w:rsidRDefault="00025139" w:rsidP="00025139">
      <w:pPr>
        <w:rPr>
          <w:sz w:val="28"/>
          <w:szCs w:val="28"/>
        </w:rPr>
        <w:sectPr w:rsidR="00025139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EF208D" w:rsidRPr="00575BC6" w:rsidRDefault="00EF208D" w:rsidP="00CE406F">
      <w:pPr>
        <w:pStyle w:val="a4"/>
        <w:contextualSpacing/>
        <w:jc w:val="both"/>
        <w:rPr>
          <w:color w:val="000000"/>
        </w:rPr>
        <w:sectPr w:rsidR="00EF208D" w:rsidRPr="00575BC6" w:rsidSect="00EF208D">
          <w:footerReference w:type="default" r:id="rId9"/>
          <w:pgSz w:w="16838" w:h="11906" w:orient="landscape"/>
          <w:pgMar w:top="851" w:right="1134" w:bottom="1134" w:left="709" w:header="709" w:footer="709" w:gutter="0"/>
          <w:cols w:space="708"/>
          <w:docGrid w:linePitch="360"/>
        </w:sectPr>
      </w:pPr>
    </w:p>
    <w:p w:rsidR="002704B0" w:rsidRDefault="002704B0"/>
    <w:sectPr w:rsidR="002704B0" w:rsidSect="00EF208D">
      <w:pgSz w:w="16838" w:h="11906" w:orient="landscape"/>
      <w:pgMar w:top="850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E00" w:rsidRDefault="00915E00" w:rsidP="00F738F4">
      <w:r>
        <w:separator/>
      </w:r>
    </w:p>
  </w:endnote>
  <w:endnote w:type="continuationSeparator" w:id="0">
    <w:p w:rsidR="00915E00" w:rsidRDefault="00915E00" w:rsidP="00F73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6542" w:rsidRDefault="0021654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53DB9">
      <w:rPr>
        <w:noProof/>
      </w:rPr>
      <w:t>23</w:t>
    </w:r>
    <w:r>
      <w:rPr>
        <w:noProof/>
      </w:rPr>
      <w:fldChar w:fldCharType="end"/>
    </w:r>
  </w:p>
  <w:p w:rsidR="00216542" w:rsidRDefault="0021654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E00" w:rsidRDefault="00915E00" w:rsidP="00F738F4">
      <w:r>
        <w:separator/>
      </w:r>
    </w:p>
  </w:footnote>
  <w:footnote w:type="continuationSeparator" w:id="0">
    <w:p w:rsidR="00915E00" w:rsidRDefault="00915E00" w:rsidP="00F738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singleLevel"/>
    <w:tmpl w:val="00000006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B"/>
    <w:multiLevelType w:val="singleLevel"/>
    <w:tmpl w:val="0000000B"/>
    <w:name w:val="WW8Num11"/>
    <w:lvl w:ilvl="0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4" w15:restartNumberingAfterBreak="0">
    <w:nsid w:val="0000000F"/>
    <w:multiLevelType w:val="singleLevel"/>
    <w:tmpl w:val="0000000F"/>
    <w:name w:val="WW8Num2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 w15:restartNumberingAfterBreak="0">
    <w:nsid w:val="00000010"/>
    <w:multiLevelType w:val="singleLevel"/>
    <w:tmpl w:val="00000010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CB51E29"/>
    <w:multiLevelType w:val="hybridMultilevel"/>
    <w:tmpl w:val="5A96926C"/>
    <w:lvl w:ilvl="0" w:tplc="CE1479B2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  <w:sz w:val="40"/>
        <w:szCs w:val="4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8F3E34"/>
    <w:multiLevelType w:val="hybridMultilevel"/>
    <w:tmpl w:val="1DEC6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2763145"/>
    <w:multiLevelType w:val="hybridMultilevel"/>
    <w:tmpl w:val="45E83726"/>
    <w:lvl w:ilvl="0" w:tplc="0654241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134C17"/>
    <w:multiLevelType w:val="hybridMultilevel"/>
    <w:tmpl w:val="8FEE3404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68E2DFA"/>
    <w:multiLevelType w:val="hybridMultilevel"/>
    <w:tmpl w:val="646AC508"/>
    <w:lvl w:ilvl="0" w:tplc="388C9D5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94976"/>
    <w:multiLevelType w:val="hybridMultilevel"/>
    <w:tmpl w:val="04CC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1907F2"/>
    <w:multiLevelType w:val="singleLevel"/>
    <w:tmpl w:val="18E2F910"/>
    <w:lvl w:ilvl="0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4DB43968"/>
    <w:multiLevelType w:val="singleLevel"/>
    <w:tmpl w:val="F4CA92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EAD7E2B"/>
    <w:multiLevelType w:val="singleLevel"/>
    <w:tmpl w:val="F4CA92D0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0923A60"/>
    <w:multiLevelType w:val="hybridMultilevel"/>
    <w:tmpl w:val="61068258"/>
    <w:lvl w:ilvl="0" w:tplc="0A70C8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454DBA"/>
    <w:multiLevelType w:val="hybridMultilevel"/>
    <w:tmpl w:val="75B2B524"/>
    <w:lvl w:ilvl="0" w:tplc="93BE514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C3D69C7"/>
    <w:multiLevelType w:val="hybridMultilevel"/>
    <w:tmpl w:val="842AC7A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25C0A48"/>
    <w:multiLevelType w:val="hybridMultilevel"/>
    <w:tmpl w:val="804EB0D0"/>
    <w:lvl w:ilvl="0" w:tplc="0A70C8A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52"/>
        <w:szCs w:val="5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8FC1BE1"/>
    <w:multiLevelType w:val="hybridMultilevel"/>
    <w:tmpl w:val="9ADC6CC4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0"/>
  </w:num>
  <w:num w:numId="13">
    <w:abstractNumId w:val="1"/>
  </w:num>
  <w:num w:numId="14">
    <w:abstractNumId w:val="3"/>
  </w:num>
  <w:num w:numId="15">
    <w:abstractNumId w:val="4"/>
  </w:num>
  <w:num w:numId="16">
    <w:abstractNumId w:val="5"/>
  </w:num>
  <w:num w:numId="17">
    <w:abstractNumId w:val="14"/>
  </w:num>
  <w:num w:numId="18">
    <w:abstractNumId w:val="13"/>
  </w:num>
  <w:num w:numId="1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08D"/>
    <w:rsid w:val="00025139"/>
    <w:rsid w:val="00097E7B"/>
    <w:rsid w:val="000D6D12"/>
    <w:rsid w:val="000F6F70"/>
    <w:rsid w:val="001017F4"/>
    <w:rsid w:val="0012767C"/>
    <w:rsid w:val="001967DD"/>
    <w:rsid w:val="001A3A17"/>
    <w:rsid w:val="001B6DAE"/>
    <w:rsid w:val="002151B7"/>
    <w:rsid w:val="00216542"/>
    <w:rsid w:val="002704B0"/>
    <w:rsid w:val="002907E5"/>
    <w:rsid w:val="00295344"/>
    <w:rsid w:val="003B1C8F"/>
    <w:rsid w:val="0040626E"/>
    <w:rsid w:val="0044630D"/>
    <w:rsid w:val="00453DB9"/>
    <w:rsid w:val="00500DE2"/>
    <w:rsid w:val="00534940"/>
    <w:rsid w:val="0061653D"/>
    <w:rsid w:val="00746794"/>
    <w:rsid w:val="00915E00"/>
    <w:rsid w:val="00922567"/>
    <w:rsid w:val="00945EC3"/>
    <w:rsid w:val="009544E4"/>
    <w:rsid w:val="00993A6C"/>
    <w:rsid w:val="00A01E6D"/>
    <w:rsid w:val="00A34C39"/>
    <w:rsid w:val="00A817C3"/>
    <w:rsid w:val="00AE1A5C"/>
    <w:rsid w:val="00B94D51"/>
    <w:rsid w:val="00C1010B"/>
    <w:rsid w:val="00C42EA2"/>
    <w:rsid w:val="00C7534B"/>
    <w:rsid w:val="00CE406F"/>
    <w:rsid w:val="00D3358C"/>
    <w:rsid w:val="00DD71B7"/>
    <w:rsid w:val="00E87C9E"/>
    <w:rsid w:val="00EB26B8"/>
    <w:rsid w:val="00EC67E6"/>
    <w:rsid w:val="00EC7A81"/>
    <w:rsid w:val="00ED73D9"/>
    <w:rsid w:val="00EF208D"/>
    <w:rsid w:val="00EF6C7E"/>
    <w:rsid w:val="00F738F4"/>
    <w:rsid w:val="00FD6F99"/>
    <w:rsid w:val="00FE1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AEDD"/>
  <w15:docId w15:val="{9ACA5CC5-44E6-4759-A691-07C2BCEF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EF2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EF208D"/>
    <w:pPr>
      <w:keepNext/>
      <w:spacing w:line="360" w:lineRule="auto"/>
      <w:jc w:val="both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08D"/>
    <w:pPr>
      <w:ind w:left="720"/>
      <w:contextualSpacing/>
    </w:pPr>
  </w:style>
  <w:style w:type="paragraph" w:styleId="a4">
    <w:name w:val="No Spacing"/>
    <w:uiPriority w:val="1"/>
    <w:qFormat/>
    <w:rsid w:val="00EF20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_"/>
    <w:basedOn w:val="a0"/>
    <w:link w:val="1"/>
    <w:rsid w:val="00EF208D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EF208D"/>
    <w:pPr>
      <w:shd w:val="clear" w:color="auto" w:fill="FFFFFF"/>
      <w:spacing w:after="60" w:line="0" w:lineRule="atLeast"/>
      <w:jc w:val="both"/>
    </w:pPr>
    <w:rPr>
      <w:rFonts w:ascii="Arial" w:eastAsia="Arial" w:hAnsi="Arial" w:cs="Arial"/>
      <w:sz w:val="23"/>
      <w:szCs w:val="23"/>
      <w:lang w:eastAsia="en-US"/>
    </w:rPr>
  </w:style>
  <w:style w:type="character" w:styleId="a6">
    <w:name w:val="Hyperlink"/>
    <w:basedOn w:val="a0"/>
    <w:uiPriority w:val="99"/>
    <w:unhideWhenUsed/>
    <w:rsid w:val="00EF208D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EF20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9"/>
    <w:semiHidden/>
    <w:rsid w:val="00EF2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F20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20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4">
    <w:name w:val="Font Style104"/>
    <w:basedOn w:val="a0"/>
    <w:uiPriority w:val="99"/>
    <w:rsid w:val="00EF208D"/>
    <w:rPr>
      <w:rFonts w:ascii="Times New Roman" w:hAnsi="Times New Roman" w:cs="Times New Roman"/>
      <w:sz w:val="20"/>
      <w:szCs w:val="20"/>
    </w:rPr>
  </w:style>
  <w:style w:type="paragraph" w:styleId="a9">
    <w:name w:val="Body Text"/>
    <w:basedOn w:val="a"/>
    <w:link w:val="aa"/>
    <w:uiPriority w:val="99"/>
    <w:unhideWhenUsed/>
    <w:rsid w:val="00EF208D"/>
    <w:pPr>
      <w:spacing w:after="120"/>
    </w:pPr>
  </w:style>
  <w:style w:type="character" w:customStyle="1" w:styleId="aa">
    <w:name w:val="Основной текст Знак"/>
    <w:basedOn w:val="a0"/>
    <w:link w:val="a9"/>
    <w:rsid w:val="00EF20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EF208D"/>
    <w:pPr>
      <w:tabs>
        <w:tab w:val="num" w:pos="1092"/>
        <w:tab w:val="left" w:pos="9349"/>
      </w:tabs>
      <w:spacing w:line="252" w:lineRule="auto"/>
      <w:ind w:firstLine="567"/>
      <w:jc w:val="both"/>
    </w:pPr>
    <w:rPr>
      <w:b/>
      <w:szCs w:val="20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EF208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FR2">
    <w:name w:val="FR2"/>
    <w:uiPriority w:val="99"/>
    <w:rsid w:val="00EF208D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FontStyle83">
    <w:name w:val="Font Style83"/>
    <w:basedOn w:val="a0"/>
    <w:uiPriority w:val="99"/>
    <w:rsid w:val="00993A6C"/>
    <w:rPr>
      <w:rFonts w:ascii="Times New Roman" w:hAnsi="Times New Roman" w:cs="Times New Roman"/>
      <w:b/>
      <w:bCs/>
      <w:sz w:val="20"/>
      <w:szCs w:val="20"/>
    </w:rPr>
  </w:style>
  <w:style w:type="paragraph" w:customStyle="1" w:styleId="10">
    <w:name w:val="Знак1"/>
    <w:basedOn w:val="a"/>
    <w:rsid w:val="00097E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d">
    <w:name w:val="Normal (Web)"/>
    <w:basedOn w:val="a"/>
    <w:uiPriority w:val="99"/>
    <w:rsid w:val="00097E7B"/>
    <w:pPr>
      <w:spacing w:before="24" w:after="24"/>
    </w:pPr>
    <w:rPr>
      <w:sz w:val="20"/>
      <w:szCs w:val="20"/>
    </w:rPr>
  </w:style>
  <w:style w:type="character" w:styleId="ae">
    <w:name w:val="page number"/>
    <w:basedOn w:val="a0"/>
    <w:rsid w:val="00097E7B"/>
  </w:style>
  <w:style w:type="paragraph" w:customStyle="1" w:styleId="Default">
    <w:name w:val="Default"/>
    <w:rsid w:val="00097E7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f">
    <w:name w:val="Table Grid"/>
    <w:basedOn w:val="a1"/>
    <w:rsid w:val="00097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9">
    <w:name w:val="Style9"/>
    <w:basedOn w:val="a"/>
    <w:rsid w:val="00097E7B"/>
    <w:pPr>
      <w:widowControl w:val="0"/>
      <w:autoSpaceDE w:val="0"/>
      <w:autoSpaceDN w:val="0"/>
      <w:adjustRightInd w:val="0"/>
      <w:spacing w:line="229" w:lineRule="exact"/>
    </w:pPr>
    <w:rPr>
      <w:rFonts w:ascii="Arial" w:eastAsia="Calibri" w:hAnsi="Arial" w:cs="Arial"/>
    </w:rPr>
  </w:style>
  <w:style w:type="character" w:customStyle="1" w:styleId="FontStyle18">
    <w:name w:val="Font Style18"/>
    <w:rsid w:val="00097E7B"/>
    <w:rPr>
      <w:rFonts w:ascii="Arial" w:hAnsi="Arial" w:cs="Arial"/>
      <w:sz w:val="20"/>
      <w:szCs w:val="20"/>
    </w:rPr>
  </w:style>
  <w:style w:type="paragraph" w:styleId="af0">
    <w:name w:val="Balloon Text"/>
    <w:basedOn w:val="a"/>
    <w:link w:val="af1"/>
    <w:rsid w:val="00097E7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097E7B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basedOn w:val="a"/>
    <w:link w:val="af3"/>
    <w:uiPriority w:val="99"/>
    <w:rsid w:val="00097E7B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97E7B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Нижний колонтитул Знак1"/>
    <w:basedOn w:val="a0"/>
    <w:semiHidden/>
    <w:locked/>
    <w:rsid w:val="00EF6C7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unhideWhenUsed/>
    <w:rsid w:val="0002513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251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FollowedHyperlink"/>
    <w:basedOn w:val="a0"/>
    <w:uiPriority w:val="99"/>
    <w:semiHidden/>
    <w:unhideWhenUsed/>
    <w:rsid w:val="00025139"/>
    <w:rPr>
      <w:color w:val="800080" w:themeColor="followedHyperlink"/>
      <w:u w:val="single"/>
    </w:rPr>
  </w:style>
  <w:style w:type="character" w:customStyle="1" w:styleId="12">
    <w:name w:val="Основной текст Знак1"/>
    <w:basedOn w:val="a0"/>
    <w:uiPriority w:val="99"/>
    <w:semiHidden/>
    <w:locked/>
    <w:rsid w:val="00025139"/>
    <w:rPr>
      <w:sz w:val="24"/>
      <w:szCs w:val="24"/>
      <w:lang w:eastAsia="ar-SA"/>
    </w:rPr>
  </w:style>
  <w:style w:type="numbering" w:customStyle="1" w:styleId="13">
    <w:name w:val="Нет списка1"/>
    <w:next w:val="a2"/>
    <w:semiHidden/>
    <w:rsid w:val="00922567"/>
  </w:style>
  <w:style w:type="table" w:customStyle="1" w:styleId="14">
    <w:name w:val="Сетка таблицы1"/>
    <w:basedOn w:val="a1"/>
    <w:next w:val="af"/>
    <w:rsid w:val="00922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14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4B7FF-D4D5-425B-AF98-36AD9B103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5760</Words>
  <Characters>32834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Krovinochka</dc:creator>
  <cp:lastModifiedBy>1</cp:lastModifiedBy>
  <cp:revision>13</cp:revision>
  <cp:lastPrinted>2017-05-02T05:54:00Z</cp:lastPrinted>
  <dcterms:created xsi:type="dcterms:W3CDTF">2017-01-23T06:53:00Z</dcterms:created>
  <dcterms:modified xsi:type="dcterms:W3CDTF">2017-05-02T05:55:00Z</dcterms:modified>
</cp:coreProperties>
</file>