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BF" w:rsidRDefault="00BB02BF" w:rsidP="00BB02BF">
      <w:pPr>
        <w:pStyle w:val="a3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903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BF" w:rsidRDefault="00BB02BF" w:rsidP="00BB02BF">
      <w:pPr>
        <w:pStyle w:val="a3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BF" w:rsidRDefault="00BB02BF" w:rsidP="00BB02BF">
      <w:pPr>
        <w:pStyle w:val="a3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BF" w:rsidRDefault="00BB02BF" w:rsidP="00BB02BF">
      <w:pPr>
        <w:pStyle w:val="a3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BF" w:rsidRDefault="00BB02BF" w:rsidP="00BB02BF">
      <w:pPr>
        <w:pStyle w:val="a3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3A5" w:rsidRPr="00F972A0" w:rsidRDefault="002743A5" w:rsidP="00BB02BF">
      <w:pPr>
        <w:pStyle w:val="a3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 общеобразовательное учреждение</w:t>
      </w:r>
    </w:p>
    <w:p w:rsidR="002743A5" w:rsidRPr="00F972A0" w:rsidRDefault="002743A5" w:rsidP="002743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Новосибирска</w:t>
      </w:r>
    </w:p>
    <w:p w:rsidR="002743A5" w:rsidRPr="00F972A0" w:rsidRDefault="00BB02BF" w:rsidP="002743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</w:t>
      </w:r>
      <w:r w:rsidR="0050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№ 71</w:t>
      </w:r>
      <w:r w:rsidR="002743A5" w:rsidRPr="00F9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43A5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A0" w:rsidRDefault="00F972A0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A0" w:rsidRDefault="00F972A0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A0" w:rsidRPr="00DB497D" w:rsidRDefault="00F972A0" w:rsidP="00F972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Утверждено</w:t>
      </w:r>
    </w:p>
    <w:p w:rsidR="00F972A0" w:rsidRPr="00DB497D" w:rsidRDefault="00F972A0" w:rsidP="00F972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школы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 71</w:t>
      </w:r>
      <w:r w:rsidRPr="00DB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72A0" w:rsidRDefault="00F972A0" w:rsidP="00F972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№_______                                             </w:t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proofErr w:type="spellStart"/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А.А.Серафимов</w:t>
      </w:r>
      <w:proofErr w:type="spellEnd"/>
    </w:p>
    <w:p w:rsidR="002743A5" w:rsidRDefault="00F972A0" w:rsidP="00F972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от____________20___года                                            </w:t>
      </w:r>
      <w:r w:rsidR="006F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от_______</w:t>
      </w:r>
      <w:r w:rsidRPr="00DB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</w:p>
    <w:p w:rsidR="00F972A0" w:rsidRPr="00C81961" w:rsidRDefault="002743A5" w:rsidP="00F972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2743A5" w:rsidRPr="004A1DFC" w:rsidRDefault="002743A5" w:rsidP="002743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34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по_физическеской</w:t>
      </w:r>
      <w:proofErr w:type="spellEnd"/>
      <w:r w:rsidRPr="002743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культуре</w:t>
      </w:r>
      <w:r w:rsidRPr="004A1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</w:t>
      </w:r>
    </w:p>
    <w:p w:rsidR="002743A5" w:rsidRPr="004A1DFC" w:rsidRDefault="0097520F" w:rsidP="002743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8</w:t>
      </w:r>
      <w:r w:rsidR="002743A5" w:rsidRPr="00E334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2743A5" w:rsidRPr="002743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класс</w:t>
      </w:r>
      <w:r w:rsidR="002743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</w:t>
      </w:r>
      <w:r w:rsidR="00274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743A5" w:rsidRPr="004A1DFC" w:rsidRDefault="002743A5" w:rsidP="002743A5">
      <w:pPr>
        <w:pStyle w:val="a3"/>
        <w:tabs>
          <w:tab w:val="left" w:pos="28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2743A5" w:rsidRDefault="002743A5" w:rsidP="003340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5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В.Л.Супроненко</w:t>
      </w:r>
      <w:proofErr w:type="spellEnd"/>
    </w:p>
    <w:p w:rsidR="002743A5" w:rsidRPr="004A1DFC" w:rsidRDefault="00085DCA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Квалификационной категории </w:t>
      </w:r>
      <w:r w:rsidRPr="0008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имеет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E46" w:rsidRDefault="007F4E46" w:rsidP="007F4E46">
      <w:pPr>
        <w:pStyle w:val="a3"/>
        <w:ind w:left="5103"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</w:t>
      </w:r>
    </w:p>
    <w:p w:rsidR="007F4E46" w:rsidRPr="00DB497D" w:rsidRDefault="007F4E46" w:rsidP="007F4E46">
      <w:pPr>
        <w:pStyle w:val="a3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6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Pr="00C42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Pr="009A6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культуре,</w:t>
      </w:r>
      <w:r w:rsidRPr="00DB4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4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 2004 г., с учетом    «Комплексной программы физического воспитания  учащихся 1-11 классов» авторов    В.И.Ляха, А.А. Зданевича, (М., Просвещение, 2007)  </w:t>
      </w:r>
    </w:p>
    <w:p w:rsidR="002743A5" w:rsidRPr="00DB497D" w:rsidRDefault="002743A5" w:rsidP="002743A5">
      <w:pPr>
        <w:pStyle w:val="a3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3A5" w:rsidRPr="004A1DFC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A5" w:rsidRDefault="002743A5" w:rsidP="002743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3A5" w:rsidRDefault="002743A5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43A5" w:rsidRDefault="002743A5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36B" w:rsidRDefault="00E2136B" w:rsidP="002743A5">
      <w:pPr>
        <w:pStyle w:val="a3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43A5" w:rsidRPr="00DB497D" w:rsidRDefault="00460670" w:rsidP="00D07414">
      <w:pPr>
        <w:pStyle w:val="a3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274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501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F9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43A5" w:rsidRPr="00DB4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</w:p>
    <w:p w:rsidR="002743A5" w:rsidRPr="00636E01" w:rsidRDefault="002743A5" w:rsidP="002743A5">
      <w:pPr>
        <w:ind w:firstLine="708"/>
        <w:rPr>
          <w:rFonts w:ascii="Times New Roman" w:hAnsi="Times New Roman"/>
          <w:sz w:val="28"/>
          <w:szCs w:val="28"/>
        </w:rPr>
      </w:pPr>
    </w:p>
    <w:p w:rsidR="00E2136B" w:rsidRDefault="00E2136B" w:rsidP="00BF18E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7520F" w:rsidRDefault="0097520F" w:rsidP="00BF18E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7520F" w:rsidRDefault="0097520F" w:rsidP="00BF18E2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93492" w:rsidRPr="00E2136B" w:rsidRDefault="00BF72DC" w:rsidP="00E2136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Пояснительная записка:</w:t>
      </w:r>
    </w:p>
    <w:p w:rsidR="00BF72DC" w:rsidRPr="004A1DFC" w:rsidRDefault="00BF72DC" w:rsidP="00BF72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</w:t>
      </w:r>
      <w:r w:rsidRPr="004A1D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база преподавания предмета</w:t>
      </w:r>
    </w:p>
    <w:p w:rsidR="00BF72DC" w:rsidRPr="00EE1CBC" w:rsidRDefault="00BF72DC" w:rsidP="00EF7EFF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DA434B" w:rsidRPr="00EE1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культуре </w:t>
      </w:r>
      <w:r w:rsidR="0030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основании  </w:t>
      </w:r>
      <w:r w:rsidRPr="00EE1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нормативно</w:t>
      </w:r>
      <w:r w:rsidR="0027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правовых документов:</w:t>
      </w:r>
    </w:p>
    <w:p w:rsidR="00273EED" w:rsidRPr="00474C4E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№ 273 ФЗ от 29.12.12 г.</w:t>
      </w:r>
    </w:p>
    <w:p w:rsidR="00273EED" w:rsidRPr="00474C4E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 среднего (полного) общего образования по физической культуре, утвержденного приказом Минобразования России от 05.03.2004г. № 1089 </w:t>
      </w:r>
    </w:p>
    <w:p w:rsidR="00273EED" w:rsidRPr="00474C4E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Региональный базисный учебный план общеобразовательных учреждений Новосибирской области (приказ Министерства образования, науки и инновационной политики НСО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1724 от 05.07.13 г.</w:t>
      </w: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73EED" w:rsidRPr="00474C4E" w:rsidRDefault="006C47EE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МБОУ </w:t>
      </w:r>
      <w:r w:rsidR="009752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№ 71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73EED"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3EED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</w:t>
      </w: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по физической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 2004 г.</w:t>
      </w:r>
    </w:p>
    <w:p w:rsidR="00273EED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«Комплексная программа физического воспитания учащихся 1-11 классов»  авторов В.И. Ляха и А.А. Зданевича – М. «Просвещение», 2007. </w:t>
      </w:r>
    </w:p>
    <w:p w:rsidR="00273EED" w:rsidRPr="00775A7B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№ 1067 от 19.12.12 г.</w:t>
      </w:r>
    </w:p>
    <w:p w:rsidR="007510D3" w:rsidRDefault="00273EED" w:rsidP="00273EE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министерства образования и науки РФ № 986 от 04.10.2010г.)</w:t>
      </w:r>
    </w:p>
    <w:p w:rsidR="00273EED" w:rsidRPr="00273EED" w:rsidRDefault="00273EED" w:rsidP="00273EED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10D3" w:rsidRPr="00E2136B" w:rsidRDefault="007510D3" w:rsidP="004B0679">
      <w:pPr>
        <w:pStyle w:val="a3"/>
        <w:ind w:left="107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76455" w:rsidRPr="00B75001" w:rsidRDefault="00B75001" w:rsidP="00B75001">
      <w:pPr>
        <w:autoSpaceDE w:val="0"/>
        <w:autoSpaceDN w:val="0"/>
        <w:adjustRightInd w:val="0"/>
        <w:spacing w:after="0" w:line="252" w:lineRule="auto"/>
        <w:ind w:firstLine="705"/>
        <w:jc w:val="both"/>
      </w:pPr>
      <w:r w:rsidRPr="00B75001">
        <w:rPr>
          <w:rFonts w:ascii="Times New Roman" w:hAnsi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3435CD" w:rsidRPr="00EE1CBC" w:rsidRDefault="003435CD" w:rsidP="003435CD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b/>
          <w:sz w:val="24"/>
          <w:szCs w:val="24"/>
        </w:rPr>
        <w:t>Общей целью образования в области физической культуры</w:t>
      </w:r>
      <w:r w:rsidRPr="00EE1CBC">
        <w:rPr>
          <w:rFonts w:ascii="Times New Roman" w:hAnsi="Times New Roman"/>
          <w:sz w:val="24"/>
          <w:szCs w:val="24"/>
        </w:rPr>
        <w:t xml:space="preserve">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</w:t>
      </w:r>
      <w:r w:rsidR="00D97718" w:rsidRPr="00EE1CBC">
        <w:rPr>
          <w:rFonts w:ascii="Times New Roman" w:hAnsi="Times New Roman"/>
          <w:sz w:val="24"/>
          <w:szCs w:val="24"/>
        </w:rPr>
        <w:t>а жизни. В соответствии с этим р</w:t>
      </w:r>
      <w:r w:rsidRPr="00EE1CBC">
        <w:rPr>
          <w:rFonts w:ascii="Times New Roman" w:hAnsi="Times New Roman"/>
          <w:sz w:val="24"/>
          <w:szCs w:val="24"/>
        </w:rPr>
        <w:t xml:space="preserve">абочая  программа своим предметным содержанием ориентируется на достижение следующих практических </w:t>
      </w:r>
      <w:r w:rsidRPr="00EE1CBC">
        <w:rPr>
          <w:rFonts w:ascii="Times New Roman" w:hAnsi="Times New Roman"/>
          <w:b/>
          <w:sz w:val="24"/>
          <w:szCs w:val="24"/>
        </w:rPr>
        <w:t>целей</w:t>
      </w:r>
      <w:r w:rsidRPr="00EE1CBC">
        <w:rPr>
          <w:rFonts w:ascii="Times New Roman" w:hAnsi="Times New Roman"/>
          <w:sz w:val="24"/>
          <w:szCs w:val="24"/>
        </w:rPr>
        <w:t xml:space="preserve">: </w:t>
      </w:r>
    </w:p>
    <w:p w:rsidR="003435CD" w:rsidRPr="00EE1CBC" w:rsidRDefault="003435CD" w:rsidP="003435CD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Symbol" w:hAnsi="Symbol" w:cs="Symbol"/>
          <w:noProof/>
          <w:sz w:val="24"/>
          <w:szCs w:val="24"/>
        </w:rPr>
        <w:t></w:t>
      </w:r>
      <w:r w:rsidRPr="00EE1CBC">
        <w:rPr>
          <w:rFonts w:ascii="Times New Roman" w:hAnsi="Times New Roman"/>
          <w:sz w:val="24"/>
          <w:szCs w:val="24"/>
        </w:rPr>
        <w:t xml:space="preserve"> </w:t>
      </w:r>
      <w:r w:rsidRPr="00EE1CB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E1CBC">
        <w:rPr>
          <w:rFonts w:ascii="Times New Roman" w:hAnsi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 </w:t>
      </w:r>
    </w:p>
    <w:p w:rsidR="003435CD" w:rsidRDefault="003435CD" w:rsidP="003435CD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Symbol" w:hAnsi="Symbol" w:cs="Symbol"/>
          <w:noProof/>
          <w:sz w:val="24"/>
          <w:szCs w:val="24"/>
        </w:rPr>
        <w:t></w:t>
      </w:r>
      <w:r w:rsidRPr="00EE1CBC">
        <w:rPr>
          <w:rFonts w:ascii="Times New Roman" w:hAnsi="Times New Roman"/>
          <w:sz w:val="24"/>
          <w:szCs w:val="24"/>
        </w:rPr>
        <w:t xml:space="preserve"> </w:t>
      </w:r>
      <w:r w:rsidRPr="00EE1CBC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EE1CBC">
        <w:rPr>
          <w:rFonts w:ascii="Times New Roman" w:hAnsi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510DCE" w:rsidRPr="00510DCE" w:rsidRDefault="00510DCE" w:rsidP="00510DCE">
      <w:pPr>
        <w:pStyle w:val="a5"/>
        <w:numPr>
          <w:ilvl w:val="0"/>
          <w:numId w:val="5"/>
        </w:numPr>
        <w:spacing w:before="6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0DCE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510DCE">
        <w:rPr>
          <w:b/>
          <w:bCs/>
        </w:rPr>
        <w:t xml:space="preserve"> </w:t>
      </w:r>
      <w:r w:rsidRPr="00510DCE">
        <w:rPr>
          <w:rFonts w:ascii="Times New Roman" w:hAnsi="Times New Roman"/>
          <w:sz w:val="24"/>
          <w:szCs w:val="24"/>
        </w:rPr>
        <w:t>устойчивых интересов и положительного эмоционально-ценностного от</w:t>
      </w:r>
      <w:r w:rsidR="003052CE">
        <w:rPr>
          <w:rFonts w:ascii="Times New Roman" w:hAnsi="Times New Roman"/>
          <w:sz w:val="24"/>
          <w:szCs w:val="24"/>
        </w:rPr>
        <w:t>ношения к физкультурно-оздорови</w:t>
      </w:r>
      <w:r w:rsidRPr="00510DCE">
        <w:rPr>
          <w:rFonts w:ascii="Times New Roman" w:hAnsi="Times New Roman"/>
          <w:sz w:val="24"/>
          <w:szCs w:val="24"/>
        </w:rPr>
        <w:t xml:space="preserve">тельной и спортивной деятельности; </w:t>
      </w:r>
    </w:p>
    <w:p w:rsidR="00BF72DC" w:rsidRPr="00EE1CBC" w:rsidRDefault="003435CD" w:rsidP="00ED25F0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Symbol" w:hAnsi="Symbol" w:cs="Symbol"/>
          <w:noProof/>
          <w:sz w:val="24"/>
          <w:szCs w:val="24"/>
        </w:rPr>
        <w:t></w:t>
      </w:r>
      <w:r w:rsidRPr="00EE1CBC">
        <w:rPr>
          <w:rFonts w:ascii="Times New Roman" w:hAnsi="Times New Roman"/>
          <w:sz w:val="24"/>
          <w:szCs w:val="24"/>
        </w:rPr>
        <w:t xml:space="preserve"> </w:t>
      </w:r>
      <w:r w:rsidRPr="00EE1CB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EE1CBC">
        <w:rPr>
          <w:rFonts w:ascii="Times New Roman" w:hAnsi="Times New Roman"/>
          <w:sz w:val="24"/>
          <w:szCs w:val="24"/>
        </w:rPr>
        <w:t xml:space="preserve"> о физической культуре и спорте, их истории и современном развитии, роли в формировании здорового образа жизни.</w:t>
      </w:r>
    </w:p>
    <w:p w:rsidR="004F2B6E" w:rsidRPr="00EE1CBC" w:rsidRDefault="004F2B6E" w:rsidP="004F2B6E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EE1CBC">
        <w:rPr>
          <w:rFonts w:ascii="Times New Roman" w:hAnsi="Times New Roman"/>
          <w:b/>
          <w:bCs/>
          <w:sz w:val="24"/>
          <w:szCs w:val="24"/>
        </w:rPr>
        <w:t>Задачи</w:t>
      </w:r>
      <w:r w:rsidRPr="00EE1CBC">
        <w:rPr>
          <w:rFonts w:ascii="Times New Roman" w:hAnsi="Times New Roman"/>
          <w:sz w:val="24"/>
          <w:szCs w:val="24"/>
        </w:rPr>
        <w:t xml:space="preserve"> ф</w:t>
      </w:r>
      <w:r w:rsidR="0097520F">
        <w:rPr>
          <w:rFonts w:ascii="Times New Roman" w:hAnsi="Times New Roman"/>
          <w:sz w:val="24"/>
          <w:szCs w:val="24"/>
        </w:rPr>
        <w:t>изического воспитания учащихся 8</w:t>
      </w:r>
      <w:r w:rsidRPr="00EE1CBC">
        <w:rPr>
          <w:rFonts w:ascii="Times New Roman" w:hAnsi="Times New Roman"/>
          <w:sz w:val="24"/>
          <w:szCs w:val="24"/>
        </w:rPr>
        <w:t xml:space="preserve">–9 классов </w:t>
      </w:r>
      <w:r w:rsidRPr="00EE1CBC">
        <w:rPr>
          <w:rFonts w:ascii="Times New Roman" w:hAnsi="Times New Roman"/>
          <w:b/>
          <w:bCs/>
          <w:sz w:val="24"/>
          <w:szCs w:val="24"/>
        </w:rPr>
        <w:t>направлены: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обучение основам базовых видов двигательных действий;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дальнейшее развитие координационных и кондиционных способностей;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lastRenderedPageBreak/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углубленное представление об основных видах спорта;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формирование адекватной оценки собственных физических  возможностей;</w:t>
      </w:r>
    </w:p>
    <w:p w:rsidR="004F2B6E" w:rsidRPr="00EE1CBC" w:rsidRDefault="004F2B6E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 xml:space="preserve">– содействие развитию психических процессов и обучению психической </w:t>
      </w:r>
      <w:proofErr w:type="spellStart"/>
      <w:r w:rsidRPr="00EE1CB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E1CBC">
        <w:rPr>
          <w:rFonts w:ascii="Times New Roman" w:hAnsi="Times New Roman"/>
          <w:sz w:val="24"/>
          <w:szCs w:val="24"/>
        </w:rPr>
        <w:t>.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</w:t>
      </w:r>
      <w:r w:rsidRPr="00EE1CBC">
        <w:rPr>
          <w:rFonts w:ascii="Times New Roman" w:hAnsi="Times New Roman"/>
          <w:sz w:val="24"/>
          <w:szCs w:val="24"/>
        </w:rPr>
        <w:t xml:space="preserve"> программа предусматривает формирование у учащихся умений и навыков, универсальных способов деятельности </w:t>
      </w:r>
      <w:r w:rsidRPr="00EE1CBC">
        <w:rPr>
          <w:rFonts w:ascii="Times New Roman" w:hAnsi="Times New Roman"/>
          <w:b/>
          <w:sz w:val="24"/>
          <w:szCs w:val="24"/>
        </w:rPr>
        <w:t>и ключевых компетенций</w:t>
      </w:r>
      <w:r w:rsidRPr="00EE1CBC">
        <w:rPr>
          <w:rFonts w:ascii="Times New Roman" w:hAnsi="Times New Roman"/>
          <w:sz w:val="24"/>
          <w:szCs w:val="24"/>
        </w:rPr>
        <w:t>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в познавательной деятельности: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использование наблюдений, измерений и моделирования;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 xml:space="preserve">– комбинирование известных алгоритмов деятельности в ситуациях, не      предполагающих стандартного их применения; 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 xml:space="preserve">– исследование несложных практических ситуаций. 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в информационно-коммуникативной деятельности: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умение вступать в речевое общение, участвовать в диалоге;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 xml:space="preserve">– умение составлять планы и конспекты; 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умение использовать знаковые системы (таблицы, схемы и т. п.).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в рефлексивной деятельности: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самостоятельная организация учебной деятельности;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 xml:space="preserve">– владение навыками контроля и оценки своей деятельности; </w:t>
      </w:r>
    </w:p>
    <w:p w:rsidR="007B5302" w:rsidRPr="00EE1CBC" w:rsidRDefault="007B5302" w:rsidP="007B5302">
      <w:pPr>
        <w:autoSpaceDE w:val="0"/>
        <w:autoSpaceDN w:val="0"/>
        <w:adjustRightInd w:val="0"/>
        <w:spacing w:after="0" w:line="25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соблюдение норм поведения в окружающей среде, правил здорового образа жизни;</w:t>
      </w:r>
    </w:p>
    <w:p w:rsidR="007B5302" w:rsidRDefault="007B5302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E1CBC">
        <w:rPr>
          <w:rFonts w:ascii="Times New Roman" w:hAnsi="Times New Roman"/>
          <w:sz w:val="24"/>
          <w:szCs w:val="24"/>
        </w:rPr>
        <w:t>– владение умениями совместной деятельности.</w:t>
      </w:r>
    </w:p>
    <w:p w:rsidR="00C76455" w:rsidRDefault="00C76455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76455" w:rsidRPr="00D1309E" w:rsidRDefault="00C76455" w:rsidP="00C764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30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внесенные изменения в авторскую программу и их обоснование:</w:t>
      </w: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50D7" w:rsidRPr="00D1309E" w:rsidRDefault="004625E1" w:rsidP="00C7645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программного материала разделяются на базовую часть (она не изменяется и дается в соответствии с авторской программой) и вариативную часть, часы которой распределены по различным видам программного материала.</w:t>
      </w:r>
      <w:r w:rsidR="00A573A4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450D7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программного материала в базовой части рабочей программы  в 5, 7</w:t>
      </w:r>
      <w:r w:rsidR="00B75001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="004450D7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A573A4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элементы единоборств</w:t>
      </w:r>
      <w:r w:rsidR="00E943DC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50D7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3FF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материал, во-первых,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</w:t>
      </w:r>
      <w:r w:rsidR="004450D7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A3FF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в пространстве, быстрота реагирования и перестроения двигательных действий, равновесие, вестибулярная устойчивость, способность </w:t>
      </w:r>
      <w:r w:rsidR="0086370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произвольному</w:t>
      </w:r>
      <w:r w:rsidR="00AA3FF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расслаблению</w:t>
      </w:r>
      <w:r w:rsidR="0086370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мышц) и кондиционных (скоростно-силовых, силовых, силовой выносливости) способностей. Занятия по овладению техническими </w:t>
      </w:r>
      <w:proofErr w:type="gramStart"/>
      <w:r w:rsidR="0086370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приемами  единоборств</w:t>
      </w:r>
      <w:proofErr w:type="gramEnd"/>
      <w:r w:rsidR="004450D7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70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тщательной подготовки мест занятий, соблюдение гигиенических правил и техники безопасности. </w:t>
      </w:r>
      <w:r w:rsidR="00AA3FF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455" w:rsidRPr="00D1309E" w:rsidRDefault="004450D7" w:rsidP="00C7645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943DC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8E5779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779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 w:rsidR="008E5779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авторов В.И. Ляха и А.А. Зданевича в базовой части предусмотрены часы на изучение элементов единоборств. В рабочей программе эти часы мы распределяем между спортивными играми (волейбол и баскетбол). В вариативной части программы </w:t>
      </w:r>
      <w:r w:rsidR="00AA3FF2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779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оставшиеся часы распределены между разделами волейбол, баскетбол, лёгкая атлетика и спортивно-оздоровительный туризм. </w:t>
      </w:r>
      <w:r w:rsidR="00C76455" w:rsidRPr="00D1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Более подробно добавленные часы отражены в календарно-тематическом поурочном планировании.</w:t>
      </w:r>
    </w:p>
    <w:p w:rsidR="00C76455" w:rsidRPr="00D1309E" w:rsidRDefault="00C76455" w:rsidP="007B5302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B5302" w:rsidRPr="00E2136B" w:rsidRDefault="00C76455" w:rsidP="00C76455">
      <w:pPr>
        <w:pStyle w:val="a3"/>
        <w:ind w:left="7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Содержание учебного предмета:</w:t>
      </w:r>
    </w:p>
    <w:p w:rsidR="007B5302" w:rsidRPr="00D1309E" w:rsidRDefault="007B5302" w:rsidP="004F2B6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0F37C5" w:rsidRPr="00D1309E" w:rsidRDefault="000F37C5" w:rsidP="000F3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sz w:val="24"/>
          <w:szCs w:val="24"/>
        </w:rPr>
        <w:t>Распределение</w:t>
      </w:r>
      <w:r w:rsidRPr="00D1309E">
        <w:rPr>
          <w:rFonts w:ascii="Times New Roman" w:hAnsi="Times New Roman"/>
          <w:bCs/>
          <w:sz w:val="24"/>
          <w:szCs w:val="24"/>
        </w:rPr>
        <w:t xml:space="preserve"> </w:t>
      </w:r>
      <w:r w:rsidRPr="00D1309E">
        <w:rPr>
          <w:rFonts w:ascii="Times New Roman" w:hAnsi="Times New Roman"/>
          <w:b/>
          <w:bCs/>
          <w:i/>
          <w:sz w:val="24"/>
          <w:szCs w:val="24"/>
        </w:rPr>
        <w:t>учебного времени на различные виды программного материала  образовательной области «Физическая культура»</w:t>
      </w:r>
    </w:p>
    <w:p w:rsidR="000F37C5" w:rsidRPr="00D1309E" w:rsidRDefault="000F37C5" w:rsidP="000F3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37C5" w:rsidRPr="00D1309E" w:rsidRDefault="000F37C5" w:rsidP="00CC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8 классы (3 часа в неделю) -</w:t>
      </w:r>
      <w:r w:rsidR="00CC34C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1309E">
        <w:rPr>
          <w:rFonts w:ascii="Times New Roman" w:hAnsi="Times New Roman"/>
          <w:b/>
          <w:bCs/>
          <w:sz w:val="24"/>
          <w:szCs w:val="24"/>
        </w:rPr>
        <w:t>108 часов</w:t>
      </w:r>
    </w:p>
    <w:p w:rsidR="000F37C5" w:rsidRPr="00D1309E" w:rsidRDefault="000F37C5" w:rsidP="00CC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9 классы (3 часа в неделю)</w:t>
      </w:r>
      <w:r w:rsidR="00CC34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09E">
        <w:rPr>
          <w:rFonts w:ascii="Times New Roman" w:hAnsi="Times New Roman"/>
          <w:b/>
          <w:bCs/>
          <w:sz w:val="24"/>
          <w:szCs w:val="24"/>
        </w:rPr>
        <w:t>-</w:t>
      </w:r>
      <w:r w:rsidR="00CC34C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1309E">
        <w:rPr>
          <w:rFonts w:ascii="Times New Roman" w:hAnsi="Times New Roman"/>
          <w:b/>
          <w:bCs/>
          <w:sz w:val="24"/>
          <w:szCs w:val="24"/>
        </w:rPr>
        <w:t>102 часа</w:t>
      </w:r>
    </w:p>
    <w:p w:rsidR="000F37C5" w:rsidRPr="00DF26E9" w:rsidRDefault="000F37C5" w:rsidP="00D1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63" w:type="dxa"/>
        <w:tblCellSpacing w:w="0" w:type="dxa"/>
        <w:tblInd w:w="2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3"/>
        <w:gridCol w:w="3254"/>
        <w:gridCol w:w="2822"/>
        <w:gridCol w:w="2694"/>
        <w:gridCol w:w="140"/>
      </w:tblGrid>
      <w:tr w:rsidR="000F37C5" w:rsidRPr="009F49BC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F37C5" w:rsidRPr="009F49BC" w:rsidRDefault="000F37C5" w:rsidP="00C2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4098E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D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84098E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9F49BC" w:rsidRDefault="000F37C5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7C5" w:rsidRPr="00E943DC" w:rsidRDefault="000F37C5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43DC">
              <w:rPr>
                <w:rFonts w:ascii="Times New Roman" w:hAnsi="Times New Roman"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23473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1B13D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23473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23473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E943DC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013C0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013C0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 единоборств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D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B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23473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20F" w:rsidTr="0097520F">
        <w:trPr>
          <w:gridAfter w:val="1"/>
          <w:wAfter w:w="140" w:type="dxa"/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туризм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E943DC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20F" w:rsidRPr="00AA3FF2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20F" w:rsidTr="0097520F">
        <w:trPr>
          <w:trHeight w:val="340"/>
          <w:tblCellSpacing w:w="0" w:type="dxa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20F" w:rsidRPr="009F49BC" w:rsidRDefault="0097520F" w:rsidP="00C27375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20F" w:rsidRPr="009F49BC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B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20F" w:rsidRPr="00E943DC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D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Pr="00AA3FF2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FF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0" w:type="dxa"/>
          </w:tcPr>
          <w:p w:rsidR="0097520F" w:rsidRPr="009F49BC" w:rsidRDefault="0097520F" w:rsidP="0033405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7C5" w:rsidRDefault="000F37C5" w:rsidP="000F37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58" w:rsidRPr="00D1309E" w:rsidRDefault="00C76455" w:rsidP="00D1309E">
      <w:pPr>
        <w:ind w:firstLine="570"/>
        <w:rPr>
          <w:rFonts w:ascii="Times New Roman" w:hAnsi="Times New Roman"/>
          <w:b/>
          <w:sz w:val="24"/>
          <w:szCs w:val="24"/>
        </w:rPr>
      </w:pPr>
      <w:r w:rsidRPr="00EE1CBC">
        <w:rPr>
          <w:rFonts w:ascii="Times New Roman" w:hAnsi="Times New Roman"/>
          <w:b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707A58" w:rsidRPr="00D1309E" w:rsidRDefault="00085678" w:rsidP="00707A58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09E">
        <w:rPr>
          <w:rFonts w:ascii="Times New Roman" w:hAnsi="Times New Roman"/>
          <w:b/>
          <w:sz w:val="28"/>
          <w:szCs w:val="28"/>
        </w:rPr>
        <w:t>«Знания о физкультурно-оздоровительной деятельности»</w:t>
      </w:r>
    </w:p>
    <w:p w:rsidR="00707A58" w:rsidRPr="00D1309E" w:rsidRDefault="00707A58" w:rsidP="00707A58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Естественные основы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8 класс.</w:t>
      </w:r>
      <w:r w:rsidRPr="00D1309E">
        <w:rPr>
          <w:rFonts w:ascii="Times New Roman" w:hAnsi="Times New Roman"/>
          <w:sz w:val="24"/>
          <w:szCs w:val="24"/>
        </w:rPr>
        <w:t xml:space="preserve"> Опорно-двигательный аппарат и мышечная система, их роль в осуществлении двигательных актов.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9 класс.</w:t>
      </w:r>
      <w:r w:rsidRPr="00D1309E">
        <w:rPr>
          <w:rFonts w:ascii="Times New Roman" w:hAnsi="Times New Roman"/>
          <w:sz w:val="24"/>
          <w:szCs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707A58" w:rsidRPr="00D1309E" w:rsidRDefault="00707A58" w:rsidP="00707A58">
      <w:pPr>
        <w:keepNext/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Социально-психологические основы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8 класс.</w:t>
      </w:r>
      <w:r w:rsidRPr="00D1309E">
        <w:rPr>
          <w:rFonts w:ascii="Times New Roman" w:hAnsi="Times New Roman"/>
          <w:sz w:val="24"/>
          <w:szCs w:val="24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</w:t>
      </w:r>
      <w:r w:rsidRPr="00D1309E">
        <w:rPr>
          <w:rFonts w:ascii="Times New Roman" w:hAnsi="Times New Roman"/>
          <w:sz w:val="24"/>
          <w:szCs w:val="24"/>
        </w:rPr>
        <w:lastRenderedPageBreak/>
        <w:t xml:space="preserve">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Анализ техники физических упражнений, их освоение и выполнение по объяснению.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9 класс.</w:t>
      </w:r>
      <w:r w:rsidRPr="00D1309E">
        <w:rPr>
          <w:rFonts w:ascii="Times New Roman" w:hAnsi="Times New Roman"/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Культурно-исторические основы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8 класс.</w:t>
      </w:r>
      <w:r w:rsidRPr="00D130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09E">
        <w:rPr>
          <w:rFonts w:ascii="Times New Roman" w:hAnsi="Times New Roman"/>
          <w:sz w:val="24"/>
          <w:szCs w:val="24"/>
        </w:rPr>
        <w:t>Физическая культура и ее значение в формировании здорового образа жизни современного человека.</w:t>
      </w:r>
    </w:p>
    <w:p w:rsidR="004F04E7" w:rsidRPr="00D1309E" w:rsidRDefault="00707A58" w:rsidP="00F5308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9 класс.</w:t>
      </w:r>
      <w:r w:rsidRPr="00D1309E">
        <w:rPr>
          <w:rFonts w:ascii="Times New Roman" w:hAnsi="Times New Roman"/>
          <w:sz w:val="24"/>
          <w:szCs w:val="24"/>
        </w:rPr>
        <w:t xml:space="preserve"> Изложение взглядов и отношений к физической культуре, к ее материальным и духовным ценностям.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Приемы закаливания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8 класс.</w:t>
      </w:r>
      <w:r w:rsidRPr="00D1309E">
        <w:rPr>
          <w:rFonts w:ascii="Times New Roman" w:hAnsi="Times New Roman"/>
          <w:sz w:val="24"/>
          <w:szCs w:val="24"/>
        </w:rPr>
        <w:t xml:space="preserve"> Водные процедуры (обтирание, душ), купание в открытых водоемах.</w:t>
      </w:r>
    </w:p>
    <w:p w:rsidR="00EF7EFF" w:rsidRPr="00D1309E" w:rsidRDefault="00707A58" w:rsidP="000A278E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9 класс.</w:t>
      </w:r>
      <w:r w:rsidRPr="00D1309E">
        <w:rPr>
          <w:rFonts w:ascii="Times New Roman" w:hAnsi="Times New Roman"/>
          <w:sz w:val="24"/>
          <w:szCs w:val="24"/>
        </w:rPr>
        <w:t xml:space="preserve"> Пользование баней.</w:t>
      </w:r>
    </w:p>
    <w:p w:rsidR="00FC27F2" w:rsidRPr="00D1309E" w:rsidRDefault="00FC27F2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9E">
        <w:rPr>
          <w:rFonts w:ascii="Times New Roman" w:hAnsi="Times New Roman"/>
          <w:b/>
          <w:sz w:val="24"/>
          <w:szCs w:val="24"/>
        </w:rPr>
        <w:t xml:space="preserve">«Физическое совершенствование со спортивной направленностью» 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Волейбол</w:t>
      </w:r>
    </w:p>
    <w:p w:rsidR="00707A58" w:rsidRPr="00D1309E" w:rsidRDefault="0097520F" w:rsidP="007C2437">
      <w:pPr>
        <w:pStyle w:val="a4"/>
        <w:spacing w:after="0" w:afterAutospacing="0"/>
      </w:pPr>
      <w:r>
        <w:rPr>
          <w:b/>
          <w:bCs/>
          <w:i/>
          <w:iCs/>
        </w:rPr>
        <w:t>8</w:t>
      </w:r>
      <w:r w:rsidR="00707A58" w:rsidRPr="00D1309E">
        <w:rPr>
          <w:b/>
          <w:bCs/>
          <w:i/>
          <w:iCs/>
        </w:rPr>
        <w:t>–9 классы.</w:t>
      </w:r>
      <w:r w:rsidR="00707A58" w:rsidRPr="00D1309E"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</w:t>
      </w:r>
      <w:r w:rsidR="007C2437" w:rsidRPr="00D1309E">
        <w:t xml:space="preserve">Технические приемы и командно-тактические действия в   волейболе. </w:t>
      </w:r>
      <w:r w:rsidR="00707A58" w:rsidRPr="00D1309E">
        <w:t>Помощь в судействе. Организация и проведение подвижных игр и игровых заданий</w:t>
      </w:r>
      <w:r w:rsidR="007C2437" w:rsidRPr="00D1309E">
        <w:t xml:space="preserve">.  Техническая подготовка:  </w:t>
      </w:r>
    </w:p>
    <w:p w:rsidR="001F3B5F" w:rsidRPr="00D1309E" w:rsidRDefault="007C2437" w:rsidP="007C2437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с</w:t>
      </w:r>
      <w:r w:rsidR="001F3B5F" w:rsidRPr="00D1309E">
        <w:rPr>
          <w:rFonts w:ascii="Times New Roman" w:hAnsi="Times New Roman"/>
          <w:sz w:val="24"/>
          <w:szCs w:val="24"/>
        </w:rPr>
        <w:t xml:space="preserve">пециальные упражнения и технические действия без мяча; </w:t>
      </w:r>
    </w:p>
    <w:p w:rsidR="001F3B5F" w:rsidRPr="00D1309E" w:rsidRDefault="001F3B5F" w:rsidP="007C2437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подача мяча (нижняя и верхняя); </w:t>
      </w:r>
    </w:p>
    <w:p w:rsidR="001F3B5F" w:rsidRPr="00D1309E" w:rsidRDefault="001F3B5F" w:rsidP="007C2437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прием и передача мяча стоя на месте и в движении;</w:t>
      </w:r>
    </w:p>
    <w:p w:rsidR="001F3B5F" w:rsidRPr="00D1309E" w:rsidRDefault="001F3B5F" w:rsidP="007C2437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прямой нападающий удар; </w:t>
      </w:r>
    </w:p>
    <w:p w:rsidR="001F3B5F" w:rsidRPr="00D1309E" w:rsidRDefault="001F3B5F" w:rsidP="007C2437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групповые и индивидуальные тактические действия;</w:t>
      </w:r>
    </w:p>
    <w:p w:rsidR="001F3B5F" w:rsidRPr="00D1309E" w:rsidRDefault="001F3B5F" w:rsidP="003427FC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игра по правилам. 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Баскетбол</w:t>
      </w:r>
    </w:p>
    <w:p w:rsidR="00707A58" w:rsidRPr="00D1309E" w:rsidRDefault="0097520F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707A58" w:rsidRPr="00D1309E">
        <w:rPr>
          <w:rFonts w:ascii="Times New Roman" w:hAnsi="Times New Roman"/>
          <w:b/>
          <w:bCs/>
          <w:i/>
          <w:iCs/>
          <w:sz w:val="24"/>
          <w:szCs w:val="24"/>
        </w:rPr>
        <w:t>–9 классы.</w:t>
      </w:r>
      <w:r w:rsidR="00707A58" w:rsidRPr="00D1309E">
        <w:rPr>
          <w:rFonts w:ascii="Times New Roman" w:hAnsi="Times New Roman"/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</w:t>
      </w:r>
      <w:r w:rsidR="007C2437" w:rsidRPr="00D1309E">
        <w:rPr>
          <w:rFonts w:ascii="Times New Roman" w:hAnsi="Times New Roman"/>
          <w:sz w:val="24"/>
          <w:szCs w:val="24"/>
        </w:rPr>
        <w:t xml:space="preserve">Технические приемы и командно-тактические действия в  баскетболе. </w:t>
      </w:r>
      <w:r w:rsidR="00707A58" w:rsidRPr="00D1309E">
        <w:rPr>
          <w:rFonts w:ascii="Times New Roman" w:hAnsi="Times New Roman"/>
          <w:sz w:val="24"/>
          <w:szCs w:val="24"/>
        </w:rPr>
        <w:t>Помощь в судействе. Организация и проведение подвижных игр и игровых заданий.</w:t>
      </w:r>
      <w:r w:rsidR="007C2437" w:rsidRPr="00D1309E">
        <w:rPr>
          <w:rFonts w:ascii="Times New Roman" w:hAnsi="Times New Roman"/>
          <w:sz w:val="24"/>
          <w:szCs w:val="24"/>
        </w:rPr>
        <w:t xml:space="preserve"> Техническая подготовка:  </w:t>
      </w:r>
    </w:p>
    <w:p w:rsidR="00F521EC" w:rsidRPr="00D1309E" w:rsidRDefault="007C2437" w:rsidP="00F521EC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с</w:t>
      </w:r>
      <w:r w:rsidR="00F521EC" w:rsidRPr="00D1309E">
        <w:rPr>
          <w:rFonts w:ascii="Times New Roman" w:hAnsi="Times New Roman"/>
          <w:sz w:val="24"/>
          <w:szCs w:val="24"/>
        </w:rPr>
        <w:t xml:space="preserve">пециальные упражнения и технические действия без мяча; </w:t>
      </w:r>
    </w:p>
    <w:p w:rsidR="00F521EC" w:rsidRPr="00D1309E" w:rsidRDefault="00F521EC" w:rsidP="00D61F1F">
      <w:pPr>
        <w:autoSpaceDE w:val="0"/>
        <w:autoSpaceDN w:val="0"/>
        <w:adjustRightInd w:val="0"/>
        <w:spacing w:after="0" w:line="268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ведение мяча на месте и в движении (по прямой, «змейкой», с </w:t>
      </w:r>
      <w:proofErr w:type="spellStart"/>
      <w:r w:rsidRPr="00D1309E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D1309E">
        <w:rPr>
          <w:rFonts w:ascii="Times New Roman" w:hAnsi="Times New Roman"/>
          <w:sz w:val="24"/>
          <w:szCs w:val="24"/>
        </w:rPr>
        <w:t xml:space="preserve"> лежащих и стоящих предметов); </w:t>
      </w:r>
    </w:p>
    <w:p w:rsidR="001F3B5F" w:rsidRPr="00D1309E" w:rsidRDefault="00F521EC" w:rsidP="00D61F1F">
      <w:pPr>
        <w:autoSpaceDE w:val="0"/>
        <w:autoSpaceDN w:val="0"/>
        <w:adjustRightInd w:val="0"/>
        <w:spacing w:after="0" w:line="268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ловля и передача мяча на месте и в движении; броски мяча в корзину, стоя на месте, в прыжке, в движении; </w:t>
      </w:r>
    </w:p>
    <w:p w:rsidR="001F3B5F" w:rsidRPr="00D1309E" w:rsidRDefault="00F521EC" w:rsidP="00F521EC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групповые и индивидуальные тактические действия;</w:t>
      </w:r>
    </w:p>
    <w:p w:rsidR="00F521EC" w:rsidRPr="00D1309E" w:rsidRDefault="00F521EC" w:rsidP="008147C1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игра по правилам. 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Гимнастика</w:t>
      </w:r>
    </w:p>
    <w:p w:rsidR="00707A58" w:rsidRPr="00D1309E" w:rsidRDefault="00707A58" w:rsidP="00707A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8–9 классы</w:t>
      </w:r>
      <w:r w:rsidRPr="00D1309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1309E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884552" w:rsidRPr="00D1309E" w:rsidRDefault="00884552" w:rsidP="00884552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девушки: кувырок вперед (назад) в группировке; стойка на лопатках, перекат вперед в упор присев;</w:t>
      </w:r>
    </w:p>
    <w:p w:rsidR="004163A1" w:rsidRPr="00D1309E" w:rsidRDefault="001C67D2" w:rsidP="001C6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lastRenderedPageBreak/>
        <w:t>юноши: кувырок вперед</w:t>
      </w:r>
      <w:r w:rsidR="00884552" w:rsidRPr="00D1309E">
        <w:rPr>
          <w:rFonts w:ascii="Times New Roman" w:hAnsi="Times New Roman"/>
          <w:sz w:val="24"/>
          <w:szCs w:val="24"/>
        </w:rPr>
        <w:t xml:space="preserve">, </w:t>
      </w:r>
      <w:r w:rsidRPr="00D1309E">
        <w:rPr>
          <w:rFonts w:ascii="Times New Roman" w:hAnsi="Times New Roman"/>
          <w:sz w:val="24"/>
          <w:szCs w:val="24"/>
        </w:rPr>
        <w:t>кувырок назад в упор присев; кувырок вперед с последующим прыжком вверх и мягким приземлением; кувырок через плечо из стойки на лопатках; кувырок вперед в стойку на л</w:t>
      </w:r>
      <w:r w:rsidR="004163A1" w:rsidRPr="00D1309E">
        <w:rPr>
          <w:rFonts w:ascii="Times New Roman" w:hAnsi="Times New Roman"/>
          <w:sz w:val="24"/>
          <w:szCs w:val="24"/>
        </w:rPr>
        <w:t xml:space="preserve">опатках; </w:t>
      </w:r>
    </w:p>
    <w:p w:rsidR="001C67D2" w:rsidRPr="00D1309E" w:rsidRDefault="001C67D2" w:rsidP="001C6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стойка на голове и руках силой из упора присев.</w:t>
      </w:r>
    </w:p>
    <w:p w:rsidR="001C67D2" w:rsidRPr="00D1309E" w:rsidRDefault="001C67D2" w:rsidP="001C6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D130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309E">
        <w:rPr>
          <w:rFonts w:ascii="Times New Roman" w:hAnsi="Times New Roman"/>
          <w:sz w:val="24"/>
          <w:szCs w:val="24"/>
        </w:rPr>
        <w:t>прыжок боком с поворотом на 90°.</w:t>
      </w:r>
    </w:p>
    <w:p w:rsidR="001C67D2" w:rsidRPr="00D1309E" w:rsidRDefault="001C67D2" w:rsidP="00814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Лазанье по канату – юноши: способом в три приема; способом в два приема.</w:t>
      </w:r>
    </w:p>
    <w:p w:rsidR="005E0864" w:rsidRPr="00BF18E2" w:rsidRDefault="00740F26" w:rsidP="00BF18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Преодоление гимнастической полосы препятствий.</w:t>
      </w:r>
    </w:p>
    <w:p w:rsidR="00707A58" w:rsidRPr="00D1309E" w:rsidRDefault="00707A58" w:rsidP="00707A5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Легкая атлетика</w:t>
      </w:r>
    </w:p>
    <w:p w:rsidR="00A64BC5" w:rsidRPr="00D1309E" w:rsidRDefault="0097520F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707A58" w:rsidRPr="00D1309E">
        <w:rPr>
          <w:rFonts w:ascii="Times New Roman" w:hAnsi="Times New Roman"/>
          <w:b/>
          <w:bCs/>
          <w:i/>
          <w:iCs/>
          <w:sz w:val="24"/>
          <w:szCs w:val="24"/>
        </w:rPr>
        <w:t>–9 классы.</w:t>
      </w:r>
      <w:r w:rsidR="00707A58" w:rsidRPr="00D130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7A58" w:rsidRPr="00D1309E">
        <w:rPr>
          <w:rFonts w:ascii="Times New Roman" w:hAnsi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r w:rsidR="00A64BC5" w:rsidRPr="00D1309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64BC5" w:rsidRPr="00D1309E" w:rsidRDefault="00A64BC5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A64BC5" w:rsidRPr="00D1309E" w:rsidRDefault="00A64BC5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9F49BC" w:rsidRPr="00D1309E" w:rsidRDefault="00A64BC5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Метания малого мяча: на дальность с разбега, из положения сидя, стоя на колене, лежа на спине; по неподвижной и подвижной мишени с места и разбега.</w:t>
      </w:r>
    </w:p>
    <w:p w:rsidR="00A64BC5" w:rsidRPr="00D1309E" w:rsidRDefault="009F49BC" w:rsidP="00DE3787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  </w:t>
      </w:r>
      <w:r w:rsidR="00DE3787" w:rsidRPr="00D1309E">
        <w:rPr>
          <w:rFonts w:ascii="Times New Roman" w:hAnsi="Times New Roman"/>
          <w:sz w:val="24"/>
          <w:szCs w:val="24"/>
        </w:rPr>
        <w:t xml:space="preserve">     </w:t>
      </w:r>
      <w:r w:rsidRPr="00D1309E">
        <w:rPr>
          <w:rFonts w:ascii="Times New Roman" w:hAnsi="Times New Roman"/>
          <w:sz w:val="24"/>
          <w:szCs w:val="24"/>
        </w:rPr>
        <w:t xml:space="preserve"> Развитие выносливости. Кросс до 20 мин, бег с препятствиями  и на местности, минутный бег, эстафеты, круговая тренировка.</w:t>
      </w:r>
    </w:p>
    <w:p w:rsidR="00707A58" w:rsidRPr="00D1309E" w:rsidRDefault="009F49BC" w:rsidP="009F49BC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Развитие координационных способностей. Варианты челночного бега, бега с изменением направления, скорости, способа перемещения, прыжки через препятствия, на точность приземления, метания различных снарядов из различных и.п. в цель и на дальность.</w:t>
      </w:r>
    </w:p>
    <w:p w:rsidR="009E2C00" w:rsidRPr="00D1309E" w:rsidRDefault="009E2C00" w:rsidP="00913069">
      <w:pPr>
        <w:autoSpaceDE w:val="0"/>
        <w:autoSpaceDN w:val="0"/>
        <w:adjustRightInd w:val="0"/>
        <w:spacing w:after="0" w:line="268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1309E"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A64BC5" w:rsidRPr="00D1309E" w:rsidRDefault="009E2C00" w:rsidP="009E2C00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 </w:t>
      </w: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97520F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3427FC" w:rsidRPr="00D1309E">
        <w:rPr>
          <w:rFonts w:ascii="Times New Roman" w:hAnsi="Times New Roman"/>
          <w:b/>
          <w:bCs/>
          <w:i/>
          <w:iCs/>
          <w:sz w:val="24"/>
          <w:szCs w:val="24"/>
        </w:rPr>
        <w:t>-9</w:t>
      </w:r>
      <w:r w:rsidR="004F04E7" w:rsidRPr="00D130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130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классы)</w:t>
      </w:r>
      <w:r w:rsidRPr="00D1309E">
        <w:rPr>
          <w:rFonts w:ascii="Times New Roman" w:hAnsi="Times New Roman"/>
          <w:sz w:val="24"/>
          <w:szCs w:val="24"/>
        </w:rPr>
        <w:t xml:space="preserve"> </w:t>
      </w:r>
      <w:r w:rsidR="00A64BC5" w:rsidRPr="00D1309E">
        <w:rPr>
          <w:rFonts w:ascii="Times New Roman" w:hAnsi="Times New Roman"/>
          <w:sz w:val="24"/>
          <w:szCs w:val="24"/>
        </w:rPr>
        <w:t xml:space="preserve">Передвижение лыжными ходами (попеременным двухшажным; одновременным бесшажным; одновременным двухшажным). </w:t>
      </w:r>
    </w:p>
    <w:p w:rsidR="00A64BC5" w:rsidRPr="00D1309E" w:rsidRDefault="00A64BC5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Повороты на месте (махом через лыжу вперед и через лыжу назад), в движении («переступанием»), при спусках («упором», «полуплугом»).</w:t>
      </w:r>
    </w:p>
    <w:p w:rsidR="00A64BC5" w:rsidRPr="00D1309E" w:rsidRDefault="00A64BC5" w:rsidP="00A64BC5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Подъемы («полуелочкой»; «елочкой») и торможение («плугом»; «упором»), спуски в низкой и основной стойке (по прямой и наискось).</w:t>
      </w:r>
    </w:p>
    <w:p w:rsidR="00740F26" w:rsidRPr="00D1309E" w:rsidRDefault="00A64BC5" w:rsidP="00F53086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Преодоление небольшого трамплина на отлогом склоне.</w:t>
      </w:r>
    </w:p>
    <w:p w:rsidR="002E4C69" w:rsidRPr="00D1309E" w:rsidRDefault="00740F26" w:rsidP="00740F26">
      <w:pPr>
        <w:autoSpaceDE w:val="0"/>
        <w:autoSpaceDN w:val="0"/>
        <w:adjustRightInd w:val="0"/>
        <w:spacing w:after="0" w:line="268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1309E">
        <w:rPr>
          <w:rFonts w:ascii="Times New Roman" w:hAnsi="Times New Roman"/>
          <w:b/>
          <w:sz w:val="24"/>
          <w:szCs w:val="24"/>
        </w:rPr>
        <w:t>Спортивно-оздоровительный туризм</w:t>
      </w:r>
    </w:p>
    <w:p w:rsidR="003427FC" w:rsidRPr="00D1309E" w:rsidRDefault="003534C8" w:rsidP="003427FC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  </w:t>
      </w:r>
      <w:r w:rsidR="003427FC" w:rsidRPr="00D1309E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97520F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3427FC" w:rsidRPr="00D1309E">
        <w:rPr>
          <w:rFonts w:ascii="Times New Roman" w:hAnsi="Times New Roman"/>
          <w:b/>
          <w:bCs/>
          <w:i/>
          <w:iCs/>
          <w:sz w:val="24"/>
          <w:szCs w:val="24"/>
        </w:rPr>
        <w:t>-9 классы</w:t>
      </w:r>
      <w:r w:rsidR="003427FC" w:rsidRPr="00D1309E">
        <w:rPr>
          <w:rFonts w:ascii="Times New Roman" w:hAnsi="Times New Roman"/>
          <w:sz w:val="24"/>
          <w:szCs w:val="24"/>
        </w:rPr>
        <w:t>) 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</w:r>
    </w:p>
    <w:p w:rsidR="003534C8" w:rsidRPr="00D1309E" w:rsidRDefault="003534C8" w:rsidP="003534C8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</w:p>
    <w:p w:rsidR="00740F26" w:rsidRPr="00D1309E" w:rsidRDefault="00A21D17" w:rsidP="00740F26">
      <w:pPr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9E">
        <w:rPr>
          <w:rFonts w:ascii="Times New Roman" w:hAnsi="Times New Roman"/>
          <w:b/>
          <w:sz w:val="24"/>
          <w:szCs w:val="24"/>
        </w:rPr>
        <w:t>Элементы  единоборств</w:t>
      </w:r>
    </w:p>
    <w:p w:rsidR="00947CD3" w:rsidRPr="00D1309E" w:rsidRDefault="00947CD3" w:rsidP="00947CD3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b/>
          <w:i/>
          <w:sz w:val="24"/>
          <w:szCs w:val="24"/>
        </w:rPr>
        <w:t>(</w:t>
      </w:r>
      <w:r w:rsidR="00E943DC" w:rsidRPr="00D1309E">
        <w:rPr>
          <w:rFonts w:ascii="Times New Roman" w:hAnsi="Times New Roman"/>
          <w:b/>
          <w:i/>
          <w:sz w:val="24"/>
          <w:szCs w:val="24"/>
        </w:rPr>
        <w:t>8</w:t>
      </w:r>
      <w:r w:rsidRPr="00D1309E">
        <w:rPr>
          <w:rFonts w:ascii="Times New Roman" w:hAnsi="Times New Roman"/>
          <w:b/>
          <w:i/>
          <w:sz w:val="24"/>
          <w:szCs w:val="24"/>
        </w:rPr>
        <w:t xml:space="preserve">  классы)</w:t>
      </w:r>
      <w:r w:rsidRPr="00D1309E">
        <w:rPr>
          <w:rFonts w:ascii="Times New Roman" w:hAnsi="Times New Roman"/>
          <w:sz w:val="24"/>
          <w:szCs w:val="24"/>
        </w:rPr>
        <w:t xml:space="preserve"> Техника безопасности при занятиях  </w:t>
      </w:r>
      <w:r w:rsidR="00E943DC" w:rsidRPr="00D1309E">
        <w:rPr>
          <w:rFonts w:ascii="Times New Roman" w:hAnsi="Times New Roman"/>
          <w:sz w:val="24"/>
          <w:szCs w:val="24"/>
        </w:rPr>
        <w:t>единоборствами</w:t>
      </w:r>
      <w:r w:rsidRPr="00D1309E">
        <w:rPr>
          <w:rFonts w:ascii="Times New Roman" w:hAnsi="Times New Roman"/>
          <w:sz w:val="24"/>
          <w:szCs w:val="24"/>
        </w:rPr>
        <w:t xml:space="preserve">. История возникновения основных видов </w:t>
      </w:r>
      <w:r w:rsidR="00E943DC" w:rsidRPr="00D1309E">
        <w:rPr>
          <w:rFonts w:ascii="Times New Roman" w:hAnsi="Times New Roman"/>
          <w:sz w:val="24"/>
          <w:szCs w:val="24"/>
        </w:rPr>
        <w:t>единоборств</w:t>
      </w:r>
      <w:r w:rsidRPr="00D1309E">
        <w:rPr>
          <w:rFonts w:ascii="Times New Roman" w:hAnsi="Times New Roman"/>
          <w:sz w:val="24"/>
          <w:szCs w:val="24"/>
        </w:rPr>
        <w:t>.</w:t>
      </w:r>
      <w:r w:rsidRPr="00D130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1309E">
        <w:rPr>
          <w:rFonts w:ascii="Times New Roman" w:hAnsi="Times New Roman"/>
          <w:iCs/>
          <w:sz w:val="24"/>
          <w:szCs w:val="24"/>
        </w:rPr>
        <w:t>Технико-тактические действия защиты и самообороны из спортивных единоборств, страховка и самостраховка при падении.</w:t>
      </w:r>
    </w:p>
    <w:p w:rsidR="00947CD3" w:rsidRPr="00D1309E" w:rsidRDefault="00947CD3" w:rsidP="00947CD3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iCs/>
          <w:sz w:val="24"/>
          <w:szCs w:val="24"/>
        </w:rPr>
      </w:pPr>
      <w:r w:rsidRPr="00D1309E">
        <w:rPr>
          <w:rFonts w:ascii="Times New Roman" w:hAnsi="Times New Roman"/>
          <w:iCs/>
          <w:sz w:val="24"/>
          <w:szCs w:val="24"/>
        </w:rPr>
        <w:t xml:space="preserve">          Падения (на бок, на живот, на спину, с кувырком через плечо). </w:t>
      </w:r>
    </w:p>
    <w:p w:rsidR="00947CD3" w:rsidRPr="00D1309E" w:rsidRDefault="00947CD3" w:rsidP="00947CD3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iCs/>
          <w:sz w:val="24"/>
          <w:szCs w:val="24"/>
        </w:rPr>
      </w:pPr>
      <w:r w:rsidRPr="00D1309E">
        <w:rPr>
          <w:rFonts w:ascii="Times New Roman" w:hAnsi="Times New Roman"/>
          <w:iCs/>
          <w:sz w:val="24"/>
          <w:szCs w:val="24"/>
        </w:rPr>
        <w:t xml:space="preserve">         </w:t>
      </w:r>
      <w:r w:rsidR="003052CE">
        <w:rPr>
          <w:rFonts w:ascii="Times New Roman" w:hAnsi="Times New Roman"/>
          <w:iCs/>
          <w:sz w:val="24"/>
          <w:szCs w:val="24"/>
        </w:rPr>
        <w:t xml:space="preserve"> Освобождение от </w:t>
      </w:r>
      <w:proofErr w:type="gramStart"/>
      <w:r w:rsidR="003052CE">
        <w:rPr>
          <w:rFonts w:ascii="Times New Roman" w:hAnsi="Times New Roman"/>
          <w:iCs/>
          <w:sz w:val="24"/>
          <w:szCs w:val="24"/>
        </w:rPr>
        <w:t xml:space="preserve">захватов </w:t>
      </w:r>
      <w:r w:rsidRPr="00D1309E">
        <w:rPr>
          <w:rFonts w:ascii="Times New Roman" w:hAnsi="Times New Roman"/>
          <w:iCs/>
          <w:sz w:val="24"/>
          <w:szCs w:val="24"/>
        </w:rPr>
        <w:t xml:space="preserve"> </w:t>
      </w:r>
      <w:r w:rsidR="003052CE">
        <w:rPr>
          <w:rFonts w:ascii="Times New Roman" w:hAnsi="Times New Roman"/>
          <w:iCs/>
          <w:sz w:val="24"/>
          <w:szCs w:val="24"/>
        </w:rPr>
        <w:t>(</w:t>
      </w:r>
      <w:proofErr w:type="gramEnd"/>
      <w:r w:rsidR="003052CE">
        <w:rPr>
          <w:rFonts w:ascii="Times New Roman" w:hAnsi="Times New Roman"/>
          <w:iCs/>
          <w:sz w:val="24"/>
          <w:szCs w:val="24"/>
        </w:rPr>
        <w:t xml:space="preserve"> </w:t>
      </w:r>
      <w:r w:rsidRPr="00D1309E">
        <w:rPr>
          <w:rFonts w:ascii="Times New Roman" w:hAnsi="Times New Roman"/>
          <w:iCs/>
          <w:sz w:val="24"/>
          <w:szCs w:val="24"/>
        </w:rPr>
        <w:t xml:space="preserve">рук, туловища спереди, сзади, шеи спереди, сзади). </w:t>
      </w:r>
    </w:p>
    <w:p w:rsidR="00947CD3" w:rsidRPr="00D1309E" w:rsidRDefault="00947CD3" w:rsidP="00947CD3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iCs/>
          <w:sz w:val="24"/>
          <w:szCs w:val="24"/>
        </w:rPr>
        <w:t xml:space="preserve">          Отработка приёмов самообороны в стойке (задняя подножка, бросок через бедро, зацеп изнутри).</w:t>
      </w:r>
    </w:p>
    <w:p w:rsidR="00740F26" w:rsidRPr="00D1309E" w:rsidRDefault="00740F26" w:rsidP="00947CD3">
      <w:pPr>
        <w:autoSpaceDE w:val="0"/>
        <w:autoSpaceDN w:val="0"/>
        <w:adjustRightInd w:val="0"/>
        <w:spacing w:after="0" w:line="268" w:lineRule="auto"/>
        <w:rPr>
          <w:rFonts w:ascii="Times New Roman" w:hAnsi="Times New Roman"/>
          <w:b/>
          <w:sz w:val="24"/>
          <w:szCs w:val="24"/>
        </w:rPr>
      </w:pPr>
    </w:p>
    <w:p w:rsidR="005E0864" w:rsidRPr="005B107E" w:rsidRDefault="002260CC" w:rsidP="005B107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68" w:lineRule="auto"/>
        <w:rPr>
          <w:rFonts w:ascii="Times New Roman" w:hAnsi="Times New Roman"/>
          <w:b/>
          <w:i/>
          <w:sz w:val="28"/>
          <w:szCs w:val="28"/>
        </w:rPr>
      </w:pPr>
      <w:r w:rsidRPr="005B107E"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r w:rsidR="00E74A28" w:rsidRPr="005B107E">
        <w:rPr>
          <w:rFonts w:ascii="Times New Roman" w:hAnsi="Times New Roman"/>
          <w:b/>
          <w:i/>
          <w:sz w:val="28"/>
          <w:szCs w:val="28"/>
        </w:rPr>
        <w:t>учащихся</w:t>
      </w:r>
      <w:r w:rsidRPr="005B107E">
        <w:rPr>
          <w:rFonts w:ascii="Times New Roman" w:hAnsi="Times New Roman"/>
          <w:b/>
          <w:i/>
          <w:sz w:val="28"/>
          <w:szCs w:val="28"/>
        </w:rPr>
        <w:t>:</w:t>
      </w:r>
    </w:p>
    <w:p w:rsidR="00A657A1" w:rsidRPr="00D1309E" w:rsidRDefault="00A657A1" w:rsidP="002260CC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Cs/>
          <w:iCs/>
          <w:sz w:val="24"/>
          <w:szCs w:val="24"/>
        </w:rPr>
        <w:t xml:space="preserve">В результате освоения физической культуры </w:t>
      </w:r>
      <w:r w:rsidR="00E74A28" w:rsidRPr="00D1309E">
        <w:rPr>
          <w:rFonts w:ascii="Times New Roman" w:hAnsi="Times New Roman"/>
          <w:bCs/>
          <w:iCs/>
          <w:sz w:val="24"/>
          <w:szCs w:val="24"/>
        </w:rPr>
        <w:t xml:space="preserve">учащийся </w:t>
      </w:r>
      <w:r w:rsidRPr="00D1309E">
        <w:rPr>
          <w:rFonts w:ascii="Times New Roman" w:hAnsi="Times New Roman"/>
          <w:bCs/>
          <w:iCs/>
          <w:sz w:val="24"/>
          <w:szCs w:val="24"/>
        </w:rPr>
        <w:t>должен</w:t>
      </w:r>
      <w:r w:rsidR="002260CC" w:rsidRPr="00D1309E">
        <w:rPr>
          <w:rFonts w:ascii="Times New Roman" w:hAnsi="Times New Roman"/>
          <w:b/>
          <w:bCs/>
          <w:sz w:val="24"/>
          <w:szCs w:val="24"/>
        </w:rPr>
        <w:t xml:space="preserve"> знать/понимать:</w:t>
      </w:r>
    </w:p>
    <w:p w:rsidR="00510DCE" w:rsidRPr="00D1309E" w:rsidRDefault="00A657A1" w:rsidP="00D13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A657A1" w:rsidRPr="00D1309E" w:rsidRDefault="00510DCE" w:rsidP="00D13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lastRenderedPageBreak/>
        <w:t>основную направленность и содержание оздоровительных систем физического воспитания и спортивной подготовки;</w:t>
      </w:r>
    </w:p>
    <w:p w:rsidR="00A657A1" w:rsidRPr="00D1309E" w:rsidRDefault="00A657A1" w:rsidP="00D13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A657A1" w:rsidRPr="00D1309E" w:rsidRDefault="00A657A1" w:rsidP="00D13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самомассажа;</w:t>
      </w:r>
    </w:p>
    <w:p w:rsidR="00510DCE" w:rsidRPr="00D1309E" w:rsidRDefault="00510DCE" w:rsidP="00D130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гигиенические требования и правила техники безопасности во время самостоятельных занятий физическими упражнениями;</w:t>
      </w:r>
    </w:p>
    <w:p w:rsidR="00A657A1" w:rsidRPr="00D1309E" w:rsidRDefault="00A657A1" w:rsidP="00A657A1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 гимнастики с учетом индивидуальных особенностей организма; 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</w:t>
      </w:r>
      <w:r w:rsidR="00510DCE" w:rsidRPr="00D1309E">
        <w:rPr>
          <w:rFonts w:ascii="Times New Roman" w:hAnsi="Times New Roman"/>
          <w:sz w:val="24"/>
          <w:szCs w:val="24"/>
        </w:rPr>
        <w:t xml:space="preserve"> и единоборствах</w:t>
      </w:r>
      <w:r w:rsidRPr="00D1309E">
        <w:rPr>
          <w:rFonts w:ascii="Times New Roman" w:hAnsi="Times New Roman"/>
          <w:sz w:val="24"/>
          <w:szCs w:val="24"/>
        </w:rPr>
        <w:t xml:space="preserve">; </w:t>
      </w:r>
    </w:p>
    <w:p w:rsidR="00144CD4" w:rsidRPr="00D1309E" w:rsidRDefault="00144CD4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регулировать физическую нагрузку;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осуществлять наблюдения за своим физическим развитием и физичес</w:t>
      </w:r>
      <w:r w:rsidR="003052CE">
        <w:rPr>
          <w:rFonts w:ascii="Times New Roman" w:hAnsi="Times New Roman"/>
          <w:sz w:val="24"/>
          <w:szCs w:val="24"/>
        </w:rPr>
        <w:t xml:space="preserve">кой подготовленностью, контроль </w:t>
      </w:r>
      <w:r w:rsidRPr="00D1309E">
        <w:rPr>
          <w:rFonts w:ascii="Times New Roman" w:hAnsi="Times New Roman"/>
          <w:sz w:val="24"/>
          <w:szCs w:val="24"/>
        </w:rPr>
        <w:t xml:space="preserve">за техникой выполнения двигательных действий и режимами физической нагрузки; 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657A1" w:rsidRPr="00D1309E" w:rsidRDefault="00A657A1" w:rsidP="00E213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657A1" w:rsidRPr="00D1309E" w:rsidRDefault="00A657A1" w:rsidP="00A657A1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D1309E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657A1" w:rsidRPr="00D1309E" w:rsidRDefault="00A657A1" w:rsidP="00510D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для 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техники движений;</w:t>
      </w:r>
    </w:p>
    <w:p w:rsidR="00B34F49" w:rsidRPr="00D1309E" w:rsidRDefault="00A657A1" w:rsidP="00510D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7B5302" w:rsidRPr="00DE2FC3" w:rsidRDefault="00510DCE" w:rsidP="00DE2FC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9E">
        <w:rPr>
          <w:rFonts w:ascii="Times New Roman" w:hAnsi="Times New Roman"/>
          <w:sz w:val="24"/>
          <w:szCs w:val="24"/>
        </w:rPr>
        <w:t>выполнять элементы судейства соревнований; и правила проведения туристических походов.</w:t>
      </w:r>
    </w:p>
    <w:p w:rsidR="00E2136B" w:rsidRPr="00525F1A" w:rsidRDefault="00E2136B" w:rsidP="00525F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04873" w:rsidRPr="00E2136B" w:rsidRDefault="00C76455" w:rsidP="00E2136B">
      <w:pPr>
        <w:pStyle w:val="a3"/>
        <w:ind w:left="7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</w:t>
      </w:r>
      <w:r w:rsidR="0022114E"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 уровня достижений учащихся и критерии оценки:</w:t>
      </w:r>
    </w:p>
    <w:p w:rsidR="00C9090A" w:rsidRPr="00E2136B" w:rsidRDefault="00C9090A" w:rsidP="00C9090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Критерии оценивания по физической культуре являются качественными и количественными. </w:t>
      </w:r>
    </w:p>
    <w:p w:rsidR="00C9090A" w:rsidRPr="00E2136B" w:rsidRDefault="00C9090A" w:rsidP="00C9090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Качественные критерии успеваемости </w:t>
      </w:r>
      <w:r w:rsidRPr="00E2136B">
        <w:rPr>
          <w:rFonts w:ascii="Times New Roman" w:hAnsi="Times New Roman"/>
          <w:color w:val="000000"/>
          <w:sz w:val="24"/>
          <w:szCs w:val="24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C9090A" w:rsidRPr="00E2136B" w:rsidRDefault="00C9090A" w:rsidP="00C9090A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Количественные критерии успеваемости </w:t>
      </w:r>
      <w:r w:rsidRPr="00E2136B">
        <w:rPr>
          <w:rFonts w:ascii="Times New Roman" w:hAnsi="Times New Roman"/>
          <w:color w:val="000000"/>
          <w:sz w:val="24"/>
          <w:szCs w:val="24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2E4C69" w:rsidRPr="00E2136B" w:rsidRDefault="002E4C69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bCs/>
          <w:color w:val="000000"/>
          <w:sz w:val="24"/>
          <w:szCs w:val="24"/>
        </w:rPr>
        <w:t>I. Знания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>С целью проверки знаний используются следующие м е т о д ы</w:t>
      </w:r>
      <w:r w:rsidRPr="00E2136B">
        <w:rPr>
          <w:rFonts w:ascii="Times New Roman" w:hAnsi="Times New Roman"/>
          <w:color w:val="000000"/>
          <w:spacing w:val="45"/>
          <w:sz w:val="24"/>
          <w:szCs w:val="24"/>
        </w:rPr>
        <w:t>:</w:t>
      </w:r>
      <w:r w:rsidRPr="00E2136B">
        <w:rPr>
          <w:rFonts w:ascii="Times New Roman" w:hAnsi="Times New Roman"/>
          <w:color w:val="000000"/>
          <w:sz w:val="24"/>
          <w:szCs w:val="24"/>
        </w:rPr>
        <w:t xml:space="preserve"> опрос, проверочные беседы (без вызова из строя), тестирование.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3" w:type="dxa"/>
        <w:tblCellSpacing w:w="0" w:type="dxa"/>
        <w:tblInd w:w="-2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80"/>
        <w:gridCol w:w="3181"/>
        <w:gridCol w:w="2511"/>
      </w:tblGrid>
      <w:tr w:rsidR="0064222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5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4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3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2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98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ответ, в котором учащийся демонстрирует </w:t>
            </w: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глубокое понимание сущности материала; логично его излагает, используя в деятельности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тот же ответ, если в нем содержатся небольшие неточности </w:t>
            </w: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незначительные ошибки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ответ, в котором отсутствует логическая последовательность, имеются </w:t>
            </w: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непонимание и незнание материала программы </w:t>
            </w:r>
          </w:p>
        </w:tc>
      </w:tr>
    </w:tbl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Техника владения двигательными умениями и навыками 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Для оценивания техники владения двигательными умениями и навыками используются следующие </w:t>
      </w:r>
      <w:r w:rsidRPr="00E2136B">
        <w:rPr>
          <w:rFonts w:ascii="Times New Roman" w:hAnsi="Times New Roman"/>
          <w:color w:val="000000"/>
          <w:spacing w:val="45"/>
          <w:sz w:val="24"/>
          <w:szCs w:val="24"/>
        </w:rPr>
        <w:t>методы:</w:t>
      </w:r>
      <w:r w:rsidRPr="00E2136B">
        <w:rPr>
          <w:rFonts w:ascii="Times New Roman" w:hAnsi="Times New Roman"/>
          <w:color w:val="000000"/>
          <w:sz w:val="24"/>
          <w:szCs w:val="24"/>
        </w:rPr>
        <w:t xml:space="preserve"> наблюдение, вызов из строя для показа, выполнение упражнений и комбинированный метод.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3" w:type="dxa"/>
        <w:tblCellSpacing w:w="0" w:type="dxa"/>
        <w:tblInd w:w="-2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737"/>
        <w:gridCol w:w="2767"/>
        <w:gridCol w:w="2639"/>
      </w:tblGrid>
      <w:tr w:rsidR="0064222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5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4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3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2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98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098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Владение способами </w:t>
      </w: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умение осуществлять физкультурно-оздоровительную деятельность </w:t>
      </w:r>
    </w:p>
    <w:tbl>
      <w:tblPr>
        <w:tblW w:w="10773" w:type="dxa"/>
        <w:tblCellSpacing w:w="0" w:type="dxa"/>
        <w:tblInd w:w="-2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737"/>
        <w:gridCol w:w="2767"/>
        <w:gridCol w:w="2639"/>
      </w:tblGrid>
      <w:tr w:rsidR="0064222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5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12257E" w:rsidP="000856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3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12257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2 </w:t>
            </w:r>
            <w:r w:rsidR="0012257E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98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</w:t>
            </w:r>
            <w:r w:rsidRPr="00E213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– самостоятельно организовать место занятий;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– подбирать средства и инвентарь и применять их в конкретных условиях;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Учащийся: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– организует место занятий в основном самостоятельно, лишь с незначительной помощью;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– допускает незначительные ошибки в подборе средств;</w:t>
            </w:r>
          </w:p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контролирует ход выполнения деятельности и </w:t>
            </w: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оценивает итоги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F14089" w:rsidRPr="00E2136B" w:rsidRDefault="00F14089" w:rsidP="00B7639F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F49" w:rsidRPr="00E2136B" w:rsidRDefault="00B34F49" w:rsidP="0064222E">
      <w:pPr>
        <w:shd w:val="clear" w:color="auto" w:fill="FFFFFF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22E" w:rsidRPr="00E2136B" w:rsidRDefault="0064222E" w:rsidP="0064222E">
      <w:pPr>
        <w:shd w:val="clear" w:color="auto" w:fill="FFFFFF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Уровень физической подготовленности учащихся </w:t>
      </w:r>
    </w:p>
    <w:tbl>
      <w:tblPr>
        <w:tblW w:w="10773" w:type="dxa"/>
        <w:tblCellSpacing w:w="0" w:type="dxa"/>
        <w:tblInd w:w="-28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4"/>
        <w:gridCol w:w="3120"/>
        <w:gridCol w:w="2635"/>
        <w:gridCol w:w="2514"/>
      </w:tblGrid>
      <w:tr w:rsidR="0064222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B34F4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5 </w:t>
            </w:r>
            <w:r w:rsidR="00B34F49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B34F4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4 </w:t>
            </w:r>
            <w:r w:rsidR="00B34F49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B34F4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3 </w:t>
            </w:r>
            <w:r w:rsidR="00B34F49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B34F4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2 </w:t>
            </w:r>
            <w:r w:rsidR="00B34F49"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98E" w:rsidRPr="00E2136B" w:rsidTr="00EE34A4">
        <w:trPr>
          <w:tblCellSpacing w:w="0" w:type="dxa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вы-</w:t>
            </w:r>
            <w:proofErr w:type="spellStart"/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сокому</w:t>
            </w:r>
            <w:proofErr w:type="spellEnd"/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2E" w:rsidRPr="00E2136B" w:rsidRDefault="0064222E" w:rsidP="0008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636E01" w:rsidRDefault="0064222E" w:rsidP="007A204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>При оценке физической подготовленности приоритетным показателем является темп прирос</w:t>
      </w:r>
      <w:r w:rsidR="005F01BB" w:rsidRPr="00E2136B">
        <w:rPr>
          <w:rFonts w:ascii="Times New Roman" w:hAnsi="Times New Roman"/>
          <w:color w:val="000000"/>
          <w:sz w:val="24"/>
          <w:szCs w:val="24"/>
        </w:rPr>
        <w:t xml:space="preserve">та результатов. Задания </w:t>
      </w:r>
      <w:r w:rsidRPr="00E2136B">
        <w:rPr>
          <w:rFonts w:ascii="Times New Roman" w:hAnsi="Times New Roman"/>
          <w:color w:val="000000"/>
          <w:sz w:val="24"/>
          <w:szCs w:val="24"/>
        </w:rPr>
        <w:t xml:space="preserve">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Достижение этих сдвигов при условии систематических занятий дает основание д</w:t>
      </w:r>
      <w:r w:rsidR="00197532" w:rsidRPr="00E2136B">
        <w:rPr>
          <w:rFonts w:ascii="Times New Roman" w:hAnsi="Times New Roman"/>
          <w:color w:val="000000"/>
          <w:sz w:val="24"/>
          <w:szCs w:val="24"/>
        </w:rPr>
        <w:t>ля выставления высокой оценки.</w:t>
      </w:r>
    </w:p>
    <w:p w:rsidR="00DE2FC3" w:rsidRPr="00474C4E" w:rsidRDefault="00DE2FC3" w:rsidP="00DE2FC3">
      <w:pPr>
        <w:autoSpaceDE w:val="0"/>
        <w:autoSpaceDN w:val="0"/>
        <w:adjustRightInd w:val="0"/>
        <w:spacing w:after="120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474C4E">
        <w:rPr>
          <w:rFonts w:ascii="Times New Roman" w:hAnsi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W w:w="103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6"/>
        <w:gridCol w:w="5508"/>
        <w:gridCol w:w="1283"/>
        <w:gridCol w:w="1433"/>
      </w:tblGrid>
      <w:tr w:rsidR="00DE2FC3" w:rsidRPr="00474C4E" w:rsidTr="00EF56EA">
        <w:trPr>
          <w:trHeight w:val="649"/>
          <w:tblCellSpacing w:w="0" w:type="dxa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649"/>
          <w:tblCellSpacing w:w="-8" w:type="dxa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EF56EA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EF56EA">
              <w:rPr>
                <w:rFonts w:ascii="Times New Roman" w:hAnsi="Times New Roman"/>
                <w:sz w:val="24"/>
                <w:szCs w:val="24"/>
              </w:rPr>
              <w:t>60 м с высокого старта с опорой на руку, 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706"/>
          <w:tblCellSpacing w:w="-8" w:type="dxa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на расстояние 6 м, 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146"/>
          <w:tblCellSpacing w:w="-8" w:type="dxa"/>
        </w:trPr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r w:rsidR="003052CE">
              <w:rPr>
                <w:rFonts w:ascii="Times New Roman" w:hAnsi="Times New Roman"/>
                <w:sz w:val="24"/>
                <w:szCs w:val="24"/>
              </w:rPr>
              <w:t>положения,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руки за головой, кол-во раз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146"/>
          <w:tblCellSpacing w:w="-8" w:type="dxa"/>
        </w:trPr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401"/>
          <w:tblCellSpacing w:w="-8" w:type="dxa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DE2FC3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E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r w:rsidR="00DE2FC3" w:rsidRPr="00474C4E">
              <w:rPr>
                <w:rFonts w:ascii="Times New Roman" w:hAnsi="Times New Roman"/>
                <w:sz w:val="24"/>
                <w:szCs w:val="24"/>
              </w:rPr>
              <w:t>2000 м, мин, 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 50 с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 20 с</w:t>
            </w:r>
          </w:p>
        </w:tc>
      </w:tr>
      <w:tr w:rsidR="00DE2FC3" w:rsidRPr="00474C4E" w:rsidTr="00EF56EA">
        <w:tblPrEx>
          <w:tblCellSpacing w:w="-8" w:type="dxa"/>
        </w:tblPrEx>
        <w:trPr>
          <w:trHeight w:val="146"/>
          <w:tblCellSpacing w:w="-8" w:type="dxa"/>
        </w:trPr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EF56EA" w:rsidRDefault="00DE2FC3" w:rsidP="007A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EF56EA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6EA">
              <w:rPr>
                <w:rFonts w:ascii="Times New Roman" w:hAnsi="Times New Roman"/>
                <w:sz w:val="24"/>
                <w:szCs w:val="24"/>
              </w:rPr>
              <w:t>Передвижение на лыжах 2 км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мин 30с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C3" w:rsidRPr="00474C4E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мин 00 с</w:t>
            </w:r>
          </w:p>
        </w:tc>
      </w:tr>
      <w:tr w:rsidR="00EF56EA" w:rsidRPr="00474C4E" w:rsidTr="003F0CFD">
        <w:tblPrEx>
          <w:tblCellSpacing w:w="-8" w:type="dxa"/>
        </w:tblPrEx>
        <w:trPr>
          <w:trHeight w:val="146"/>
          <w:tblCellSpacing w:w="-8" w:type="dxa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56EA" w:rsidRPr="00EF56EA" w:rsidRDefault="00EF56EA" w:rsidP="007A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EA">
              <w:rPr>
                <w:rFonts w:ascii="Times New Roman" w:hAnsi="Times New Roman"/>
                <w:bCs/>
                <w:sz w:val="24"/>
                <w:szCs w:val="24"/>
              </w:rPr>
              <w:t>К координации</w:t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Pr="00EF56EA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EF56EA" w:rsidRPr="00474C4E" w:rsidTr="003F0CFD">
        <w:tblPrEx>
          <w:tblCellSpacing w:w="-8" w:type="dxa"/>
        </w:tblPrEx>
        <w:trPr>
          <w:trHeight w:val="146"/>
          <w:tblCellSpacing w:w="-8" w:type="dxa"/>
        </w:trPr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Pr="00EF56EA" w:rsidRDefault="00EF56EA" w:rsidP="007A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Pr="00EF56EA" w:rsidRDefault="00EF56EA" w:rsidP="007A3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малого мяча в стандартную мишень, с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EA" w:rsidRDefault="00EF56EA" w:rsidP="007A3B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700A54" w:rsidRDefault="00700A54" w:rsidP="00BF18E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47C1" w:rsidRPr="00E2136B" w:rsidRDefault="00C76455" w:rsidP="008147C1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5)</w:t>
      </w:r>
      <w:r w:rsidR="008147C1" w:rsidRPr="00E213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используемого УМК и дополнительных материалов:</w:t>
      </w:r>
    </w:p>
    <w:p w:rsidR="005F01BB" w:rsidRPr="00E2136B" w:rsidRDefault="005F01BB" w:rsidP="007A204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A2045" w:rsidRPr="00E2136B" w:rsidRDefault="00E2136B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color w:val="000000"/>
          <w:sz w:val="24"/>
          <w:szCs w:val="24"/>
        </w:rPr>
        <w:t>Программа,</w:t>
      </w:r>
      <w:r w:rsidR="00D46F60" w:rsidRPr="00E2136B">
        <w:rPr>
          <w:rFonts w:ascii="Times New Roman" w:hAnsi="Times New Roman"/>
          <w:b/>
          <w:color w:val="000000"/>
          <w:sz w:val="24"/>
          <w:szCs w:val="24"/>
        </w:rPr>
        <w:t xml:space="preserve"> по которой работает учитель:</w:t>
      </w:r>
    </w:p>
    <w:p w:rsidR="002F580B" w:rsidRPr="00E2136B" w:rsidRDefault="002F580B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2136B">
        <w:rPr>
          <w:rFonts w:ascii="Times New Roman" w:hAnsi="Times New Roman"/>
          <w:noProof/>
          <w:color w:val="000000"/>
          <w:sz w:val="24"/>
          <w:szCs w:val="24"/>
        </w:rPr>
        <w:t>«Комплексная программа физического воспитания учащихся 1-11 классов» под ред. В.И. Ляха, А.А. Зданевича.-М.; Просвещение, 2007.</w:t>
      </w:r>
    </w:p>
    <w:p w:rsidR="002F580B" w:rsidRPr="00E2136B" w:rsidRDefault="002F580B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noProof/>
          <w:color w:val="000000"/>
          <w:sz w:val="24"/>
          <w:szCs w:val="24"/>
        </w:rPr>
        <w:t>Учебники, по которым работают учащиеся:</w:t>
      </w:r>
    </w:p>
    <w:p w:rsidR="002F580B" w:rsidRPr="00E2136B" w:rsidRDefault="00D1309E" w:rsidP="00D13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2136B">
        <w:rPr>
          <w:rFonts w:ascii="Times New Roman" w:hAnsi="Times New Roman"/>
          <w:noProof/>
          <w:color w:val="000000"/>
          <w:sz w:val="24"/>
          <w:szCs w:val="24"/>
        </w:rPr>
        <w:t>-Учебник для учащихся 8-9 классов  общеобразовательных учреждений «Физическая культура». Под ред. В.И. Ляха, А.А. Зданевича. М. Просвещение, 2006.</w:t>
      </w:r>
    </w:p>
    <w:p w:rsidR="002F580B" w:rsidRPr="00E2136B" w:rsidRDefault="00D1309E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E2136B">
        <w:rPr>
          <w:rFonts w:ascii="Times New Roman" w:hAnsi="Times New Roman"/>
          <w:b/>
          <w:noProof/>
          <w:color w:val="000000"/>
          <w:sz w:val="24"/>
          <w:szCs w:val="24"/>
        </w:rPr>
        <w:t>Дополнительная литература: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B6127" w:rsidRPr="00E2136B">
        <w:rPr>
          <w:rFonts w:ascii="Times New Roman" w:hAnsi="Times New Roman"/>
          <w:color w:val="000000"/>
          <w:sz w:val="24"/>
          <w:szCs w:val="24"/>
        </w:rPr>
        <w:t xml:space="preserve">Конспекты уроков для учителя физкультуры 5-9 класс под ред. Г.И. Бергера и </w:t>
      </w:r>
      <w:r w:rsidR="00A94148" w:rsidRPr="00E2136B">
        <w:rPr>
          <w:rFonts w:ascii="Times New Roman" w:hAnsi="Times New Roman"/>
          <w:color w:val="000000"/>
          <w:sz w:val="24"/>
          <w:szCs w:val="24"/>
        </w:rPr>
        <w:t>Ю.Г. Бергера.</w:t>
      </w:r>
      <w:r w:rsidR="006367AA" w:rsidRPr="00E2136B">
        <w:rPr>
          <w:rFonts w:ascii="Times New Roman" w:hAnsi="Times New Roman"/>
          <w:color w:val="000000"/>
          <w:sz w:val="24"/>
          <w:szCs w:val="24"/>
        </w:rPr>
        <w:t>2003 г.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94148" w:rsidRPr="00E2136B">
        <w:rPr>
          <w:rFonts w:ascii="Times New Roman" w:hAnsi="Times New Roman"/>
          <w:color w:val="000000"/>
          <w:sz w:val="24"/>
          <w:szCs w:val="24"/>
        </w:rPr>
        <w:t xml:space="preserve">Физкультура. Поурочные планы. </w:t>
      </w:r>
      <w:r w:rsidR="00AB5C63" w:rsidRPr="00E2136B">
        <w:rPr>
          <w:rFonts w:ascii="Times New Roman" w:hAnsi="Times New Roman"/>
          <w:color w:val="000000"/>
          <w:sz w:val="24"/>
          <w:szCs w:val="24"/>
        </w:rPr>
        <w:t>Под ред. Г.В. Бондаренкова, Н.И. Коваленко, А.Ю. Уточкин.2007 г.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367AA" w:rsidRPr="00E2136B">
        <w:rPr>
          <w:rFonts w:ascii="Times New Roman" w:hAnsi="Times New Roman"/>
          <w:color w:val="000000"/>
          <w:sz w:val="24"/>
          <w:szCs w:val="24"/>
        </w:rPr>
        <w:t>Средства для обучения технике игры в баскетбол. Под ред. А.И. Лебедева</w:t>
      </w:r>
      <w:r w:rsidR="00E70763" w:rsidRPr="00E2136B">
        <w:rPr>
          <w:rFonts w:ascii="Times New Roman" w:hAnsi="Times New Roman"/>
          <w:color w:val="000000"/>
          <w:sz w:val="24"/>
          <w:szCs w:val="24"/>
        </w:rPr>
        <w:t xml:space="preserve"> . 2007 г.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70763" w:rsidRPr="00E2136B">
        <w:rPr>
          <w:rFonts w:ascii="Times New Roman" w:hAnsi="Times New Roman"/>
          <w:color w:val="000000"/>
          <w:sz w:val="24"/>
          <w:szCs w:val="24"/>
        </w:rPr>
        <w:t>Баскетбол. Методические реком</w:t>
      </w:r>
      <w:r w:rsidR="00837657" w:rsidRPr="00E2136B">
        <w:rPr>
          <w:rFonts w:ascii="Times New Roman" w:hAnsi="Times New Roman"/>
          <w:color w:val="000000"/>
          <w:sz w:val="24"/>
          <w:szCs w:val="24"/>
        </w:rPr>
        <w:t>ен</w:t>
      </w:r>
      <w:r w:rsidR="00E70763" w:rsidRPr="00E2136B">
        <w:rPr>
          <w:rFonts w:ascii="Times New Roman" w:hAnsi="Times New Roman"/>
          <w:color w:val="000000"/>
          <w:sz w:val="24"/>
          <w:szCs w:val="24"/>
        </w:rPr>
        <w:t xml:space="preserve">дации для тренеров и преподавателей по физической культуре и спорту. </w:t>
      </w:r>
      <w:r w:rsidR="00837657" w:rsidRPr="00E2136B">
        <w:rPr>
          <w:rFonts w:ascii="Times New Roman" w:hAnsi="Times New Roman"/>
          <w:color w:val="000000"/>
          <w:sz w:val="24"/>
          <w:szCs w:val="24"/>
        </w:rPr>
        <w:t>Под ред.А.А. Гамаюнова,  А.И. Лебедева.  2005 г.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93412" w:rsidRPr="00E2136B">
        <w:rPr>
          <w:rFonts w:ascii="Times New Roman" w:hAnsi="Times New Roman"/>
          <w:color w:val="000000"/>
          <w:sz w:val="24"/>
          <w:szCs w:val="24"/>
        </w:rPr>
        <w:t>Подвижные игры. Под ред. М.Н. Жукова. 2002 г.</w:t>
      </w:r>
    </w:p>
    <w:p w:rsidR="007A2045" w:rsidRPr="00E2136B" w:rsidRDefault="007A2045" w:rsidP="004F573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93412" w:rsidRPr="00E2136B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викторин в общеобразовательном учреждении. </w:t>
      </w:r>
      <w:r w:rsidR="004F5735" w:rsidRPr="00E2136B">
        <w:rPr>
          <w:rFonts w:ascii="Times New Roman" w:hAnsi="Times New Roman"/>
          <w:color w:val="000000"/>
          <w:sz w:val="24"/>
          <w:szCs w:val="24"/>
        </w:rPr>
        <w:t>Под ред. Ф.И. Собянина. 2007 г.</w:t>
      </w:r>
    </w:p>
    <w:p w:rsidR="007A2045" w:rsidRPr="00E2136B" w:rsidRDefault="007A2045" w:rsidP="007A204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6B">
        <w:rPr>
          <w:rFonts w:ascii="Times New Roman" w:hAnsi="Times New Roman"/>
          <w:color w:val="000000"/>
          <w:sz w:val="24"/>
          <w:szCs w:val="24"/>
        </w:rPr>
        <w:t>– Журнал «Физическая культура в школе».</w:t>
      </w:r>
    </w:p>
    <w:sectPr w:rsidR="007A2045" w:rsidRPr="00E2136B" w:rsidSect="00E2136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C2"/>
    <w:multiLevelType w:val="hybridMultilevel"/>
    <w:tmpl w:val="5C522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278"/>
    <w:multiLevelType w:val="hybridMultilevel"/>
    <w:tmpl w:val="208037B4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19D19F0"/>
    <w:multiLevelType w:val="hybridMultilevel"/>
    <w:tmpl w:val="F6FE0DBA"/>
    <w:lvl w:ilvl="0" w:tplc="EBD84F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7194BD0"/>
    <w:multiLevelType w:val="hybridMultilevel"/>
    <w:tmpl w:val="001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6AB0"/>
    <w:multiLevelType w:val="hybridMultilevel"/>
    <w:tmpl w:val="5D6EAC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C715E5"/>
    <w:multiLevelType w:val="hybridMultilevel"/>
    <w:tmpl w:val="9190C7C4"/>
    <w:lvl w:ilvl="0" w:tplc="4A620A4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D2A111C"/>
    <w:multiLevelType w:val="hybridMultilevel"/>
    <w:tmpl w:val="4D58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50"/>
    <w:rsid w:val="00000BC4"/>
    <w:rsid w:val="00010AEC"/>
    <w:rsid w:val="00013C0E"/>
    <w:rsid w:val="000144D1"/>
    <w:rsid w:val="00015299"/>
    <w:rsid w:val="00057A51"/>
    <w:rsid w:val="00064778"/>
    <w:rsid w:val="0006602C"/>
    <w:rsid w:val="000815D3"/>
    <w:rsid w:val="000836E2"/>
    <w:rsid w:val="00085678"/>
    <w:rsid w:val="00085DCA"/>
    <w:rsid w:val="000A278E"/>
    <w:rsid w:val="000C0117"/>
    <w:rsid w:val="000D2151"/>
    <w:rsid w:val="000E3586"/>
    <w:rsid w:val="000F37C5"/>
    <w:rsid w:val="000F5A0D"/>
    <w:rsid w:val="001120F3"/>
    <w:rsid w:val="0012257E"/>
    <w:rsid w:val="00144CD4"/>
    <w:rsid w:val="00173361"/>
    <w:rsid w:val="00177E6B"/>
    <w:rsid w:val="0018340E"/>
    <w:rsid w:val="00193412"/>
    <w:rsid w:val="00195FD4"/>
    <w:rsid w:val="00197532"/>
    <w:rsid w:val="001A1076"/>
    <w:rsid w:val="001B13DE"/>
    <w:rsid w:val="001B6346"/>
    <w:rsid w:val="001C67D2"/>
    <w:rsid w:val="001D0130"/>
    <w:rsid w:val="001D05F5"/>
    <w:rsid w:val="001D111D"/>
    <w:rsid w:val="001E70E7"/>
    <w:rsid w:val="001F16BB"/>
    <w:rsid w:val="001F3B5F"/>
    <w:rsid w:val="002000F3"/>
    <w:rsid w:val="00203B0A"/>
    <w:rsid w:val="00216E19"/>
    <w:rsid w:val="0022114E"/>
    <w:rsid w:val="00221262"/>
    <w:rsid w:val="002260CC"/>
    <w:rsid w:val="00234735"/>
    <w:rsid w:val="00240FBD"/>
    <w:rsid w:val="0024157D"/>
    <w:rsid w:val="00251E50"/>
    <w:rsid w:val="00256B55"/>
    <w:rsid w:val="00262BB3"/>
    <w:rsid w:val="00273EED"/>
    <w:rsid w:val="002743A5"/>
    <w:rsid w:val="00290EC8"/>
    <w:rsid w:val="00294D37"/>
    <w:rsid w:val="002B037D"/>
    <w:rsid w:val="002B05E8"/>
    <w:rsid w:val="002B39D3"/>
    <w:rsid w:val="002D09C9"/>
    <w:rsid w:val="002E4C69"/>
    <w:rsid w:val="002E7037"/>
    <w:rsid w:val="002F0A7A"/>
    <w:rsid w:val="002F580B"/>
    <w:rsid w:val="00303B1A"/>
    <w:rsid w:val="003052CE"/>
    <w:rsid w:val="0033405E"/>
    <w:rsid w:val="003427FC"/>
    <w:rsid w:val="003435CD"/>
    <w:rsid w:val="00345647"/>
    <w:rsid w:val="003534C8"/>
    <w:rsid w:val="00366F02"/>
    <w:rsid w:val="003767A4"/>
    <w:rsid w:val="003773AD"/>
    <w:rsid w:val="003853D4"/>
    <w:rsid w:val="003B4283"/>
    <w:rsid w:val="003E5992"/>
    <w:rsid w:val="003E6BF0"/>
    <w:rsid w:val="003F0678"/>
    <w:rsid w:val="00405968"/>
    <w:rsid w:val="004163A1"/>
    <w:rsid w:val="004174C6"/>
    <w:rsid w:val="00417886"/>
    <w:rsid w:val="00441D21"/>
    <w:rsid w:val="004450D7"/>
    <w:rsid w:val="00460670"/>
    <w:rsid w:val="004611E2"/>
    <w:rsid w:val="004625E1"/>
    <w:rsid w:val="00465EDE"/>
    <w:rsid w:val="004716BE"/>
    <w:rsid w:val="00491188"/>
    <w:rsid w:val="004A250A"/>
    <w:rsid w:val="004A4669"/>
    <w:rsid w:val="004A4705"/>
    <w:rsid w:val="004B0679"/>
    <w:rsid w:val="004B5CC5"/>
    <w:rsid w:val="004B6167"/>
    <w:rsid w:val="004D3FF8"/>
    <w:rsid w:val="004E0C2D"/>
    <w:rsid w:val="004F04E7"/>
    <w:rsid w:val="004F2B6E"/>
    <w:rsid w:val="004F5735"/>
    <w:rsid w:val="00501A9B"/>
    <w:rsid w:val="00507068"/>
    <w:rsid w:val="00510DCE"/>
    <w:rsid w:val="005202B9"/>
    <w:rsid w:val="005207E2"/>
    <w:rsid w:val="00525F1A"/>
    <w:rsid w:val="00533A45"/>
    <w:rsid w:val="00540FD2"/>
    <w:rsid w:val="00552888"/>
    <w:rsid w:val="00554814"/>
    <w:rsid w:val="00556E08"/>
    <w:rsid w:val="00557D4B"/>
    <w:rsid w:val="0056592B"/>
    <w:rsid w:val="00577AD4"/>
    <w:rsid w:val="005947FD"/>
    <w:rsid w:val="005954D2"/>
    <w:rsid w:val="005A38BC"/>
    <w:rsid w:val="005A4B59"/>
    <w:rsid w:val="005A6ED3"/>
    <w:rsid w:val="005B107E"/>
    <w:rsid w:val="005E0864"/>
    <w:rsid w:val="005F01BB"/>
    <w:rsid w:val="00607412"/>
    <w:rsid w:val="00611ACB"/>
    <w:rsid w:val="00611FDE"/>
    <w:rsid w:val="00617966"/>
    <w:rsid w:val="006205BE"/>
    <w:rsid w:val="006361EE"/>
    <w:rsid w:val="006367AA"/>
    <w:rsid w:val="00636E01"/>
    <w:rsid w:val="0063716F"/>
    <w:rsid w:val="0064222E"/>
    <w:rsid w:val="0065696D"/>
    <w:rsid w:val="00674D5F"/>
    <w:rsid w:val="0067700D"/>
    <w:rsid w:val="006A5098"/>
    <w:rsid w:val="006A596A"/>
    <w:rsid w:val="006B1DE1"/>
    <w:rsid w:val="006C47EE"/>
    <w:rsid w:val="006D7537"/>
    <w:rsid w:val="006F6DDB"/>
    <w:rsid w:val="00700A54"/>
    <w:rsid w:val="00705321"/>
    <w:rsid w:val="00707A58"/>
    <w:rsid w:val="0072442E"/>
    <w:rsid w:val="00724747"/>
    <w:rsid w:val="00740F26"/>
    <w:rsid w:val="0075018A"/>
    <w:rsid w:val="007510D3"/>
    <w:rsid w:val="00760B84"/>
    <w:rsid w:val="0077338C"/>
    <w:rsid w:val="00785678"/>
    <w:rsid w:val="00793913"/>
    <w:rsid w:val="00796959"/>
    <w:rsid w:val="007973EB"/>
    <w:rsid w:val="007A0054"/>
    <w:rsid w:val="007A1EB5"/>
    <w:rsid w:val="007A2045"/>
    <w:rsid w:val="007B5302"/>
    <w:rsid w:val="007C2437"/>
    <w:rsid w:val="007C6D9D"/>
    <w:rsid w:val="007C77F6"/>
    <w:rsid w:val="007F4E46"/>
    <w:rsid w:val="008147C1"/>
    <w:rsid w:val="00834CB8"/>
    <w:rsid w:val="00837657"/>
    <w:rsid w:val="0084098E"/>
    <w:rsid w:val="00860E88"/>
    <w:rsid w:val="00863702"/>
    <w:rsid w:val="00863D8C"/>
    <w:rsid w:val="00865820"/>
    <w:rsid w:val="00884552"/>
    <w:rsid w:val="008962F9"/>
    <w:rsid w:val="008B6127"/>
    <w:rsid w:val="008C2BB5"/>
    <w:rsid w:val="008E5779"/>
    <w:rsid w:val="008E643D"/>
    <w:rsid w:val="008F5840"/>
    <w:rsid w:val="00904873"/>
    <w:rsid w:val="009049F0"/>
    <w:rsid w:val="009129B2"/>
    <w:rsid w:val="00913069"/>
    <w:rsid w:val="00913CBA"/>
    <w:rsid w:val="00914446"/>
    <w:rsid w:val="00915EF4"/>
    <w:rsid w:val="00922C69"/>
    <w:rsid w:val="00944452"/>
    <w:rsid w:val="00947CD3"/>
    <w:rsid w:val="00956836"/>
    <w:rsid w:val="00963772"/>
    <w:rsid w:val="00963E4A"/>
    <w:rsid w:val="00965DF1"/>
    <w:rsid w:val="00970D9F"/>
    <w:rsid w:val="0097520F"/>
    <w:rsid w:val="009B730F"/>
    <w:rsid w:val="009E2C00"/>
    <w:rsid w:val="009E3DAB"/>
    <w:rsid w:val="009F49BC"/>
    <w:rsid w:val="00A21D17"/>
    <w:rsid w:val="00A43B31"/>
    <w:rsid w:val="00A478B6"/>
    <w:rsid w:val="00A5429D"/>
    <w:rsid w:val="00A573A4"/>
    <w:rsid w:val="00A62408"/>
    <w:rsid w:val="00A64BC5"/>
    <w:rsid w:val="00A657A1"/>
    <w:rsid w:val="00A66E02"/>
    <w:rsid w:val="00A85DE7"/>
    <w:rsid w:val="00A92661"/>
    <w:rsid w:val="00A93492"/>
    <w:rsid w:val="00A94148"/>
    <w:rsid w:val="00AA3FF2"/>
    <w:rsid w:val="00AB5C63"/>
    <w:rsid w:val="00AD6A35"/>
    <w:rsid w:val="00AE467C"/>
    <w:rsid w:val="00AE6652"/>
    <w:rsid w:val="00B13D06"/>
    <w:rsid w:val="00B14712"/>
    <w:rsid w:val="00B15DF5"/>
    <w:rsid w:val="00B31BAC"/>
    <w:rsid w:val="00B34F49"/>
    <w:rsid w:val="00B365C2"/>
    <w:rsid w:val="00B7264C"/>
    <w:rsid w:val="00B73010"/>
    <w:rsid w:val="00B73E2E"/>
    <w:rsid w:val="00B75001"/>
    <w:rsid w:val="00B751A6"/>
    <w:rsid w:val="00B7639F"/>
    <w:rsid w:val="00B77F90"/>
    <w:rsid w:val="00B82A80"/>
    <w:rsid w:val="00BA75DE"/>
    <w:rsid w:val="00BB02BF"/>
    <w:rsid w:val="00BE4B20"/>
    <w:rsid w:val="00BE74C3"/>
    <w:rsid w:val="00BF18E2"/>
    <w:rsid w:val="00BF72DC"/>
    <w:rsid w:val="00C13686"/>
    <w:rsid w:val="00C27375"/>
    <w:rsid w:val="00C279B3"/>
    <w:rsid w:val="00C51D2A"/>
    <w:rsid w:val="00C64ED2"/>
    <w:rsid w:val="00C736DD"/>
    <w:rsid w:val="00C75212"/>
    <w:rsid w:val="00C76455"/>
    <w:rsid w:val="00C861C1"/>
    <w:rsid w:val="00C9090A"/>
    <w:rsid w:val="00C934CA"/>
    <w:rsid w:val="00CA448B"/>
    <w:rsid w:val="00CC34C5"/>
    <w:rsid w:val="00CC5C21"/>
    <w:rsid w:val="00CE2827"/>
    <w:rsid w:val="00D07414"/>
    <w:rsid w:val="00D1309E"/>
    <w:rsid w:val="00D1528B"/>
    <w:rsid w:val="00D177D4"/>
    <w:rsid w:val="00D4210A"/>
    <w:rsid w:val="00D458EE"/>
    <w:rsid w:val="00D46F60"/>
    <w:rsid w:val="00D61F1F"/>
    <w:rsid w:val="00D62674"/>
    <w:rsid w:val="00D62D7D"/>
    <w:rsid w:val="00D6560D"/>
    <w:rsid w:val="00D85BF9"/>
    <w:rsid w:val="00D942EB"/>
    <w:rsid w:val="00D97718"/>
    <w:rsid w:val="00DA434B"/>
    <w:rsid w:val="00DE2FC3"/>
    <w:rsid w:val="00DE3787"/>
    <w:rsid w:val="00DE5D19"/>
    <w:rsid w:val="00DF2FA8"/>
    <w:rsid w:val="00DF59D1"/>
    <w:rsid w:val="00E044E3"/>
    <w:rsid w:val="00E058D7"/>
    <w:rsid w:val="00E2136B"/>
    <w:rsid w:val="00E334E7"/>
    <w:rsid w:val="00E3380C"/>
    <w:rsid w:val="00E502AB"/>
    <w:rsid w:val="00E52C2F"/>
    <w:rsid w:val="00E546A0"/>
    <w:rsid w:val="00E70763"/>
    <w:rsid w:val="00E74A28"/>
    <w:rsid w:val="00E76D8B"/>
    <w:rsid w:val="00E91760"/>
    <w:rsid w:val="00E92E5F"/>
    <w:rsid w:val="00E943DC"/>
    <w:rsid w:val="00EB093A"/>
    <w:rsid w:val="00EC0CF9"/>
    <w:rsid w:val="00ED25F0"/>
    <w:rsid w:val="00EE1CBC"/>
    <w:rsid w:val="00EE34A4"/>
    <w:rsid w:val="00EF30D1"/>
    <w:rsid w:val="00EF54C7"/>
    <w:rsid w:val="00EF56EA"/>
    <w:rsid w:val="00EF7EFF"/>
    <w:rsid w:val="00F02C5D"/>
    <w:rsid w:val="00F06600"/>
    <w:rsid w:val="00F14089"/>
    <w:rsid w:val="00F3342E"/>
    <w:rsid w:val="00F37127"/>
    <w:rsid w:val="00F37879"/>
    <w:rsid w:val="00F5046F"/>
    <w:rsid w:val="00F521EC"/>
    <w:rsid w:val="00F53086"/>
    <w:rsid w:val="00F82E4B"/>
    <w:rsid w:val="00F83AFD"/>
    <w:rsid w:val="00F972A0"/>
    <w:rsid w:val="00FA5F72"/>
    <w:rsid w:val="00FB60B4"/>
    <w:rsid w:val="00FC27F2"/>
    <w:rsid w:val="00FC7985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FCBA"/>
  <w15:docId w15:val="{151D07B2-C1A2-41FD-929A-EC974F8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2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DCE"/>
    <w:pPr>
      <w:ind w:left="720"/>
      <w:contextualSpacing/>
    </w:pPr>
  </w:style>
  <w:style w:type="paragraph" w:styleId="a6">
    <w:name w:val="Body Text"/>
    <w:basedOn w:val="a"/>
    <w:link w:val="a7"/>
    <w:semiHidden/>
    <w:rsid w:val="00740F2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40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3427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427FC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1796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2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165</Company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38</cp:revision>
  <cp:lastPrinted>2017-05-02T05:22:00Z</cp:lastPrinted>
  <dcterms:created xsi:type="dcterms:W3CDTF">2010-09-24T08:01:00Z</dcterms:created>
  <dcterms:modified xsi:type="dcterms:W3CDTF">2017-05-02T05:24:00Z</dcterms:modified>
</cp:coreProperties>
</file>