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74F" w:rsidRDefault="00EC074F" w:rsidP="00EC074F">
      <w:pPr>
        <w:pStyle w:val="Default"/>
        <w:jc w:val="center"/>
        <w:rPr>
          <w:sz w:val="23"/>
          <w:szCs w:val="23"/>
        </w:rPr>
      </w:pPr>
      <w:bookmarkStart w:id="0" w:name="_GoBack"/>
      <w:bookmarkEnd w:id="0"/>
      <w:r>
        <w:rPr>
          <w:noProof/>
          <w:sz w:val="23"/>
          <w:szCs w:val="23"/>
        </w:rPr>
        <w:drawing>
          <wp:inline distT="0" distB="0" distL="0" distR="0">
            <wp:extent cx="9010650" cy="59404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0650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3"/>
          <w:szCs w:val="23"/>
        </w:rPr>
        <w:lastRenderedPageBreak/>
        <w:t>МУНИЦИПАЛЬНОЕ ОБРАЗОВАНИЕ ГОРОДА НОВОСИБИРСКА</w:t>
      </w:r>
    </w:p>
    <w:p w:rsidR="00EC074F" w:rsidRDefault="00EC074F" w:rsidP="00EC07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EC074F" w:rsidRDefault="00EC074F" w:rsidP="00EC074F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71»</w:t>
      </w:r>
    </w:p>
    <w:p w:rsidR="00EC074F" w:rsidRDefault="00EC074F" w:rsidP="00EC074F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vertAnchor="text" w:horzAnchor="margin" w:tblpXSpec="center" w:tblpY="43"/>
        <w:tblW w:w="5350" w:type="pct"/>
        <w:tblLook w:val="01E0" w:firstRow="1" w:lastRow="1" w:firstColumn="1" w:lastColumn="1" w:noHBand="0" w:noVBand="0"/>
      </w:tblPr>
      <w:tblGrid>
        <w:gridCol w:w="4996"/>
        <w:gridCol w:w="4946"/>
        <w:gridCol w:w="5879"/>
      </w:tblGrid>
      <w:tr w:rsidR="00EC074F" w:rsidTr="00EC074F">
        <w:trPr>
          <w:trHeight w:val="2269"/>
        </w:trPr>
        <w:tc>
          <w:tcPr>
            <w:tcW w:w="1579" w:type="pct"/>
          </w:tcPr>
          <w:p w:rsidR="00EC074F" w:rsidRDefault="00EC074F">
            <w:pPr>
              <w:tabs>
                <w:tab w:val="left" w:pos="9288"/>
              </w:tabs>
              <w:rPr>
                <w:b/>
                <w:sz w:val="24"/>
                <w:szCs w:val="24"/>
              </w:rPr>
            </w:pPr>
            <w:r>
              <w:rPr>
                <w:b/>
              </w:rPr>
              <w:t>«Согласовано»</w:t>
            </w:r>
          </w:p>
          <w:p w:rsidR="00EC074F" w:rsidRDefault="00EC074F">
            <w:pPr>
              <w:tabs>
                <w:tab w:val="left" w:pos="9288"/>
              </w:tabs>
            </w:pPr>
            <w:r>
              <w:t>Зам. директора по УВР________________</w:t>
            </w:r>
          </w:p>
          <w:p w:rsidR="00EC074F" w:rsidRDefault="00EC074F">
            <w:pPr>
              <w:tabs>
                <w:tab w:val="left" w:pos="9288"/>
              </w:tabs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___________2016 г.</w:t>
            </w:r>
          </w:p>
          <w:p w:rsidR="00EC074F" w:rsidRDefault="00EC074F">
            <w:pPr>
              <w:tabs>
                <w:tab w:val="left" w:pos="9288"/>
              </w:tabs>
              <w:jc w:val="center"/>
            </w:pPr>
          </w:p>
        </w:tc>
        <w:tc>
          <w:tcPr>
            <w:tcW w:w="1563" w:type="pct"/>
          </w:tcPr>
          <w:p w:rsidR="00EC074F" w:rsidRDefault="00EC074F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«Рассмотрено на ШМО»</w:t>
            </w:r>
          </w:p>
          <w:p w:rsidR="00EC074F" w:rsidRDefault="00EC074F">
            <w:pPr>
              <w:tabs>
                <w:tab w:val="left" w:pos="9288"/>
              </w:tabs>
            </w:pPr>
            <w:r>
              <w:t xml:space="preserve">Протокол № _______ от </w:t>
            </w:r>
          </w:p>
          <w:p w:rsidR="00EC074F" w:rsidRDefault="00EC074F">
            <w:pPr>
              <w:tabs>
                <w:tab w:val="left" w:pos="9288"/>
              </w:tabs>
            </w:pPr>
            <w:r>
              <w:t>«___</w:t>
            </w:r>
            <w:proofErr w:type="gramStart"/>
            <w:r>
              <w:t>_»_</w:t>
            </w:r>
            <w:proofErr w:type="gramEnd"/>
            <w:r>
              <w:t>___________2016 г.</w:t>
            </w:r>
          </w:p>
          <w:p w:rsidR="00EC074F" w:rsidRDefault="00EC074F">
            <w:pPr>
              <w:tabs>
                <w:tab w:val="left" w:pos="9288"/>
              </w:tabs>
              <w:jc w:val="center"/>
            </w:pPr>
          </w:p>
        </w:tc>
        <w:tc>
          <w:tcPr>
            <w:tcW w:w="1858" w:type="pct"/>
          </w:tcPr>
          <w:p w:rsidR="00EC074F" w:rsidRDefault="00EC074F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EC074F" w:rsidRDefault="00EC074F">
            <w:pPr>
              <w:tabs>
                <w:tab w:val="left" w:pos="9288"/>
              </w:tabs>
            </w:pPr>
            <w:r>
              <w:t>Директор МБОУ СОШ№ 71</w:t>
            </w:r>
          </w:p>
          <w:p w:rsidR="00EC074F" w:rsidRDefault="00EC074F">
            <w:pPr>
              <w:tabs>
                <w:tab w:val="left" w:pos="9288"/>
              </w:tabs>
            </w:pPr>
            <w:r>
              <w:t>_____________А.А. Серафимов</w:t>
            </w:r>
          </w:p>
          <w:p w:rsidR="00EC074F" w:rsidRDefault="00EC074F">
            <w:pPr>
              <w:tabs>
                <w:tab w:val="left" w:pos="9288"/>
              </w:tabs>
            </w:pPr>
            <w:r>
              <w:t>Приказ №___ от «__</w:t>
            </w:r>
            <w:proofErr w:type="gramStart"/>
            <w:r>
              <w:t>_»_</w:t>
            </w:r>
            <w:proofErr w:type="gramEnd"/>
            <w:r>
              <w:t>___2016 г.</w:t>
            </w:r>
          </w:p>
          <w:p w:rsidR="00EC074F" w:rsidRDefault="00EC074F">
            <w:pPr>
              <w:tabs>
                <w:tab w:val="left" w:pos="9288"/>
              </w:tabs>
              <w:jc w:val="center"/>
            </w:pPr>
          </w:p>
        </w:tc>
      </w:tr>
    </w:tbl>
    <w:p w:rsidR="00EC074F" w:rsidRDefault="00EC074F" w:rsidP="00EC074F">
      <w:pPr>
        <w:pStyle w:val="Default"/>
        <w:jc w:val="center"/>
        <w:rPr>
          <w:sz w:val="23"/>
          <w:szCs w:val="23"/>
        </w:rPr>
      </w:pPr>
    </w:p>
    <w:p w:rsidR="00EC074F" w:rsidRDefault="00EC074F" w:rsidP="00EC074F">
      <w:pPr>
        <w:pStyle w:val="Default"/>
      </w:pPr>
    </w:p>
    <w:p w:rsidR="00EC074F" w:rsidRDefault="00EC074F" w:rsidP="00EC074F">
      <w:pPr>
        <w:pStyle w:val="Default"/>
      </w:pPr>
    </w:p>
    <w:p w:rsidR="00EC074F" w:rsidRDefault="00EC074F" w:rsidP="00EC074F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</w:t>
      </w:r>
    </w:p>
    <w:p w:rsidR="00EC074F" w:rsidRDefault="00EC074F" w:rsidP="00EC074F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учебного предмета «Литература</w:t>
      </w:r>
      <w:r>
        <w:rPr>
          <w:i/>
          <w:iCs/>
          <w:sz w:val="40"/>
          <w:szCs w:val="40"/>
        </w:rPr>
        <w:t>»</w:t>
      </w:r>
    </w:p>
    <w:p w:rsidR="00EC074F" w:rsidRDefault="00EC074F" w:rsidP="00EC074F">
      <w:pPr>
        <w:pStyle w:val="Default"/>
        <w:jc w:val="center"/>
        <w:rPr>
          <w:i/>
          <w:iCs/>
          <w:sz w:val="40"/>
          <w:szCs w:val="40"/>
        </w:rPr>
      </w:pPr>
      <w:r>
        <w:rPr>
          <w:i/>
          <w:iCs/>
          <w:sz w:val="40"/>
          <w:szCs w:val="40"/>
        </w:rPr>
        <w:t>для 11</w:t>
      </w:r>
      <w:r>
        <w:rPr>
          <w:i/>
          <w:iCs/>
          <w:sz w:val="40"/>
          <w:szCs w:val="40"/>
        </w:rPr>
        <w:t xml:space="preserve"> класса</w:t>
      </w:r>
    </w:p>
    <w:p w:rsidR="00EC074F" w:rsidRDefault="00EC074F" w:rsidP="00EC074F">
      <w:pPr>
        <w:pStyle w:val="Default"/>
        <w:jc w:val="center"/>
        <w:rPr>
          <w:i/>
          <w:iCs/>
          <w:sz w:val="40"/>
          <w:szCs w:val="40"/>
        </w:rPr>
      </w:pPr>
    </w:p>
    <w:p w:rsidR="00EC074F" w:rsidRDefault="00EC074F" w:rsidP="00EC074F">
      <w:pPr>
        <w:jc w:val="right"/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EC074F" w:rsidRDefault="00EC074F" w:rsidP="00EC0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Батищева М.А., </w:t>
      </w:r>
    </w:p>
    <w:p w:rsidR="00EC074F" w:rsidRDefault="00EC074F" w:rsidP="00EC074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русского языка и </w:t>
      </w:r>
    </w:p>
    <w:p w:rsidR="00EC074F" w:rsidRDefault="00EC074F" w:rsidP="00EC074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bCs/>
          <w:sz w:val="28"/>
          <w:szCs w:val="28"/>
        </w:rPr>
        <w:t>литературы</w:t>
      </w:r>
    </w:p>
    <w:p w:rsidR="00EC074F" w:rsidRDefault="00EC074F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074F" w:rsidRDefault="00EC074F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EC074F" w:rsidRDefault="00EC074F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РАБОЧАЯ ПРОГРАММА</w:t>
      </w: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литературе 11 класс,</w:t>
      </w: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календарно-тематическим планированием по УМК  под ред.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В.П.Журавлева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по литературе 11 класс</w:t>
      </w:r>
    </w:p>
    <w:p w:rsidR="00BB3307" w:rsidRPr="00BB3307" w:rsidRDefault="00BB3307" w:rsidP="00BB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для общеобразовательных учреждений  в 2-х ч. М., Просвещение, 2013.</w:t>
      </w: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6259CC" w:rsidRPr="006259CC" w:rsidRDefault="006259CC" w:rsidP="006259CC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259CC">
        <w:rPr>
          <w:rFonts w:ascii="Times New Roman" w:eastAsia="Times New Roman" w:hAnsi="Times New Roman" w:cs="Times New Roman"/>
          <w:lang w:eastAsia="ru-RU"/>
        </w:rPr>
        <w:t>Нормативная база  для программ ФКГОС:</w:t>
      </w:r>
    </w:p>
    <w:p w:rsidR="006259CC" w:rsidRPr="00800EDB" w:rsidRDefault="006259CC" w:rsidP="00800EDB">
      <w:pPr>
        <w:keepNext/>
        <w:keepLines/>
        <w:shd w:val="clear" w:color="auto" w:fill="FFFFFF"/>
        <w:spacing w:before="161" w:after="161" w:line="259" w:lineRule="auto"/>
        <w:ind w:left="375"/>
        <w:outlineLvl w:val="0"/>
        <w:rPr>
          <w:rFonts w:ascii="Times New Roman" w:eastAsia="Times New Roman" w:hAnsi="Times New Roman" w:cs="Times New Roman"/>
          <w:bCs/>
          <w:color w:val="22272F"/>
        </w:rPr>
      </w:pPr>
      <w:r w:rsidRPr="006259CC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1.Федеральный компонент государственного стандарта общего образования, </w:t>
      </w:r>
      <w:proofErr w:type="gramStart"/>
      <w:r w:rsidRPr="006259CC">
        <w:rPr>
          <w:rFonts w:ascii="Times New Roman" w:eastAsia="Times New Roman" w:hAnsi="Times New Roman" w:cs="Times New Roman"/>
          <w:bCs/>
          <w:color w:val="22272F"/>
          <w:lang w:eastAsia="ru-RU"/>
        </w:rPr>
        <w:t>утвержденный  приказом</w:t>
      </w:r>
      <w:proofErr w:type="gramEnd"/>
      <w:r w:rsidRPr="006259CC">
        <w:rPr>
          <w:rFonts w:ascii="Times New Roman" w:eastAsia="Times New Roman" w:hAnsi="Times New Roman" w:cs="Times New Roman"/>
          <w:bCs/>
          <w:color w:val="22272F"/>
          <w:lang w:eastAsia="ru-RU"/>
        </w:rPr>
        <w:t xml:space="preserve"> Минобразования РФ от 5 марта 2004 г.№1089</w:t>
      </w:r>
      <w:r w:rsidRPr="006259CC">
        <w:rPr>
          <w:rFonts w:ascii="Times New Roman" w:eastAsia="Times New Roman" w:hAnsi="Times New Roman" w:cs="Times New Roman"/>
          <w:bCs/>
          <w:color w:val="22272F"/>
        </w:rPr>
        <w:t xml:space="preserve"> </w:t>
      </w:r>
      <w:r w:rsidRPr="006259CC">
        <w:rPr>
          <w:rFonts w:ascii="Times New Roman" w:eastAsia="Times New Roman" w:hAnsi="Times New Roman" w:cs="Times New Roman"/>
          <w:bCs/>
          <w:lang w:eastAsia="ru-RU"/>
        </w:rPr>
        <w:t>С изменениями и дополнениями от:</w:t>
      </w:r>
      <w:r w:rsidRPr="006259CC">
        <w:rPr>
          <w:rFonts w:ascii="Times New Roman" w:eastAsia="Times New Roman" w:hAnsi="Times New Roman" w:cs="Times New Roman"/>
          <w:lang w:eastAsia="ru-RU"/>
        </w:rPr>
        <w:t>3 июня 2008 г., 31 августа, 19 октября 2009 г., 10 ноября 2011 г., 24, 31 января 2012 г., 23 июня 2015 г.</w:t>
      </w:r>
    </w:p>
    <w:p w:rsidR="006259CC" w:rsidRPr="006259CC" w:rsidRDefault="006259CC" w:rsidP="006259CC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lang w:eastAsia="ru-RU"/>
        </w:rPr>
      </w:pPr>
      <w:r w:rsidRPr="006259CC">
        <w:rPr>
          <w:rFonts w:ascii="Times New Roman" w:eastAsia="Calibri" w:hAnsi="Times New Roman" w:cs="Times New Roman"/>
        </w:rPr>
        <w:t>2.Федеральные перечни учебников, рекомендованных (допущенных) к использованию в образовательном процессе в общеобразовательных учреждениях (Приказ Министерства образования и науки РФ от 19 декабря 2012г. № 1067; в соответствии с приказом Министерства образования и науки РФ от 26 января 2016г. № 38).</w:t>
      </w:r>
    </w:p>
    <w:p w:rsidR="006259CC" w:rsidRPr="006259CC" w:rsidRDefault="006259CC" w:rsidP="006259CC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6259CC">
        <w:rPr>
          <w:rFonts w:ascii="Times New Roman" w:eastAsia="Times New Roman" w:hAnsi="Times New Roman" w:cs="Times New Roman"/>
          <w:lang w:eastAsia="ru-RU"/>
        </w:rPr>
        <w:t>3.Учебный план МБОУ СОШ  № 71 на 2016-2017 учебный год.</w:t>
      </w:r>
    </w:p>
    <w:p w:rsidR="006259CC" w:rsidRPr="006259CC" w:rsidRDefault="006259CC" w:rsidP="006259CC">
      <w:pPr>
        <w:autoSpaceDE w:val="0"/>
        <w:autoSpaceDN w:val="0"/>
        <w:adjustRightInd w:val="0"/>
        <w:spacing w:after="0"/>
        <w:ind w:left="720" w:hanging="294"/>
        <w:jc w:val="both"/>
        <w:rPr>
          <w:rFonts w:ascii="Times New Roman" w:eastAsia="Times New Roman" w:hAnsi="Times New Roman" w:cs="Times New Roman"/>
          <w:lang w:eastAsia="ru-RU"/>
        </w:rPr>
      </w:pPr>
      <w:r w:rsidRPr="006259CC">
        <w:rPr>
          <w:rFonts w:ascii="Times New Roman" w:eastAsia="Times New Roman" w:hAnsi="Times New Roman" w:cs="Times New Roman"/>
          <w:lang w:eastAsia="ru-RU"/>
        </w:rPr>
        <w:t>4.Положение о рабочей программе педагога, реализующего ФКГОС ООО.</w:t>
      </w:r>
      <w:r w:rsidRPr="006259C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B3307" w:rsidRPr="00BB3307" w:rsidRDefault="00BB3307" w:rsidP="00BB330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 записка к рабочей программе</w:t>
      </w: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31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9"/>
        <w:gridCol w:w="7585"/>
      </w:tblGrid>
      <w:tr w:rsidR="00BB3307" w:rsidRPr="00BB3307" w:rsidTr="00BB3307">
        <w:tc>
          <w:tcPr>
            <w:tcW w:w="7797" w:type="dxa"/>
          </w:tcPr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Статус  документа</w:t>
            </w:r>
          </w:p>
          <w:p w:rsidR="00BB3307" w:rsidRPr="00BB3307" w:rsidRDefault="00BB3307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Предлагаемая программа разработана в соответствии с Федеральным компонентом </w:t>
            </w: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государственного стандарта среднего (полного) образования (2004 г.) и «Примерной программой среднего (полного) общего образования по литературе (базовый уровень)», а также Программой по литературе для 10-11 </w:t>
            </w:r>
            <w:proofErr w:type="gramStart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классов  для</w:t>
            </w:r>
            <w:proofErr w:type="gramEnd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общеобразовательных учреждений  базового  и профильного  уровней (авторы: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В.Я.Коровина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В.П.Журавлёв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Ю.В.Лебедев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В.И.Коровин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И.С.Збарский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В.П.Полухина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по учебнику </w:t>
            </w: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11 класс.  Учебник для общеобразовательных учреждений /под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ред.В.П.Журавлева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/. В 2-х частях. М., Просвещение, 2009.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Структура документа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Федеральный базисный учебный план для образовательных учреждений Российской Федерации отводит 204 часов для обязательного изучения учебного предмета  «Литература» на этапе </w:t>
            </w: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среднего (полного) общего образования.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gramStart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классе</w:t>
            </w:r>
            <w:proofErr w:type="gramEnd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выделяется по 102 часа (из расчета 3 учебных часа в неделю).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Учитывая рекомендации, изложенные в письме о преподавании учебного предмета «Литература» в условиях введения Федерального компонента государственного стандарта среднего образования, в рабочей программе выделены часы на развитие речи и внеклассное чтение.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рабочая программа  ориентирована на содержание авторской программы, на учебник, хрестоматию, обеспечивающие процесс обучения.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873" w:type="dxa"/>
          </w:tcPr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lastRenderedPageBreak/>
              <w:t>Особенности организации учебного процесса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программы носит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 личностно ориентированный подход. При проведении уроков  используются различные формы организации учебного процесса: лекции, беседы, семинары, практикумы, работа в парах и группах, деловые игры.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Описываются методические особенности тем.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контроль проводится в форме зачетов, контрольных сочинений, изложений, комплексного анализа текстов, тестирования.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Цели изучения литературы в 11 классе:</w:t>
            </w:r>
          </w:p>
          <w:p w:rsidR="00BB3307" w:rsidRPr="00BB3307" w:rsidRDefault="00BB3307" w:rsidP="00BB3307">
            <w:pPr>
              <w:numPr>
                <w:ilvl w:val="0"/>
                <w:numId w:val="1"/>
              </w:numPr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воспитание духовно развитой личности, формирование гуманистического мировоззрения, гражданского сознания, чувства патриотизма, любви и уважения к литературе и ценностям отечественной культуры;</w:t>
            </w:r>
          </w:p>
          <w:p w:rsidR="00BB3307" w:rsidRPr="00BB3307" w:rsidRDefault="00BB3307" w:rsidP="00BB3307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развитие эмоционального восприятия художественного текста, образного и аналитического мышления, творческого воображения, </w:t>
            </w:r>
            <w:r w:rsidRPr="00BB33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      </w:r>
          </w:p>
          <w:p w:rsidR="00BB3307" w:rsidRPr="00BB3307" w:rsidRDefault="00BB3307" w:rsidP="00BB3307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освоение текстов художественных произведений в единстве формы и содержания, основных историко-литературных сведений и теоретико-литературных понятий;</w:t>
            </w:r>
          </w:p>
          <w:p w:rsidR="00BB3307" w:rsidRPr="00BB3307" w:rsidRDefault="00BB3307" w:rsidP="00BB3307">
            <w:pPr>
              <w:numPr>
                <w:ilvl w:val="0"/>
                <w:numId w:val="1"/>
              </w:numPr>
              <w:tabs>
                <w:tab w:val="num" w:pos="459"/>
              </w:tabs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грамотного использования русского литературного языка при создании собственных устных и письменных высказываний.</w:t>
            </w:r>
          </w:p>
        </w:tc>
      </w:tr>
    </w:tbl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Задачи курса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Литература стоит в основании нравственного воспитания личности, испытывающей массу негативных воздействий различного характера, является советчиком подростку,  способствует,  помогает обрести ориентиры в жизненном лабиринте  своевременных насущных проблем. Однако она не решит комплекса личностных проблем без аналитического слова учителя, без его знаний и жизненного опыта, без мудрой поддержки ученика, основанной на прямых и косвенных советах писателя. 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Осваивая программу, ученик накапливает солидный читательский багаж, формирует представление о литературе как виде искусства, постигает ее специфические внутренние законы, знакомится с литературным процессом, учится понимать его связь с процессом историческим. Образование на уроках литературы идет рука об руку с воспитанием; они в равной мере реализуются под сильнейшим воздействием эмоциональной силы художественного слова. 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Литературное образование в старших классах дает возможность диалога с большими мастерами слова, предусмотревшими большую часть затруднений, встающих перед нашими современниками. Литература  </w:t>
      </w:r>
      <w:r w:rsidRPr="00BB3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XX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 несет в себе комплекс нравственных установок и ценностей, которые должны стать мерилом истинного развития человека. В этой связи одним из основных используемых при изучении литературы подходов является </w:t>
      </w:r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аксиологический (ценностный подход)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реализующий воспитательный, нравственно ориентированный потенциал произведений.  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Другой особенностью литературы является взаимозависимость и взаимообусловленность текстов разных эпох и периодов, что также должно найти отражение в уроке. Выявление </w:t>
      </w:r>
      <w:proofErr w:type="spellStart"/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интертекстуальных</w:t>
      </w:r>
      <w:proofErr w:type="spellEnd"/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связей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дает возможность глубокого проникновения в проблему, волновавшую разных писателей, но и определить их эстетические предпочтения, а значит, сформировать </w:t>
      </w:r>
      <w:r w:rsidRPr="00BB330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разностороннего читателя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B3307" w:rsidRPr="00BB3307" w:rsidRDefault="00BB3307" w:rsidP="00BB3307">
      <w:pPr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 xml:space="preserve">Программа ориентирует учителя на комплексное изучение произведений, реализующее </w:t>
      </w:r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интегрированный подход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преподавании предмета. Предлагается при этом учитывать интересы старшеклассников, выбирать те параллели, которые являются жизненно важными для этого возраста. В то же время интегрирование не должно затемнять смысл произведения, не может смещать акценты при анализе текста.</w:t>
      </w:r>
    </w:p>
    <w:p w:rsidR="00BB3307" w:rsidRPr="00BB3307" w:rsidRDefault="00BB3307" w:rsidP="00BB3307">
      <w:pPr>
        <w:tabs>
          <w:tab w:val="left" w:pos="-1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Перечисленные подходы становятся в современном литературном образовании приоритетными, т.к. ориентированы на воспитание нравственно и эстетически развивающуюся личность.</w:t>
      </w:r>
    </w:p>
    <w:p w:rsidR="00BB3307" w:rsidRPr="00BB3307" w:rsidRDefault="00BB3307" w:rsidP="00BB33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Главнейшая цель школы — подготовка каждого ученика к жизни в обществе, к практической деятельности, которая может быть плодотворной лишь тогда, когда ее реализует человек, осознающий свою роль в окружающем мире. 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>Структура курса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B3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Структура курса старших классов отличается от структуры всех предшествующих классов. Эта структура дает возможность освоить историю литературы, поскольку сочетание обзорных и монографических тем рисует панорамную картину литературного процесса.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 классе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представлена русская литература X</w:t>
      </w:r>
      <w:r w:rsidRPr="00BB33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X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века.  Это яркие страницы модернизма, расцвета социалистического реализма,  развитие просоветской  литературной критики.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</w:pPr>
      <w:r w:rsidRPr="00BB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ab/>
      </w:r>
      <w:r w:rsidRPr="00BB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>Монографическое изучение великих классиков XX</w:t>
      </w:r>
      <w:r w:rsidRPr="00BB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 xml:space="preserve"> </w:t>
      </w:r>
      <w:r w:rsidRPr="00BB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>век</w:t>
      </w:r>
      <w:r w:rsidRPr="00BB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x-none"/>
        </w:rPr>
        <w:t>а</w:t>
      </w:r>
      <w:r w:rsidRPr="00BB330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x-none" w:eastAsia="x-none"/>
        </w:rPr>
        <w:t xml:space="preserve"> предполагает обращение к различным приемам освоения объемных произведений: это различные формы комментариев, в том числе и комментированное чтение, обращение к пересказам и исполнению фрагментов произведений, выразительному чтению и др.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BB330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Программа последовательно обращает внимание учителя к вопросам теории литературы. Накопление теоретических сведений должно осуществляться постоянно. Важно не заучить определение, а понять, когда и зачем нужна теория, и уметь их использовать, что сделает анализ конкретного произведения более содержательным.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</w:t>
      </w:r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11 классе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общее представление об историко-литературном процессе и литературном процессе в XX века  в их связи с процессом историческим, о стиле писателя, литературной школе, роли и месте литературоведения и критики в литературном процессе, осуществляется интенсивное овладение разнообразными справочными материалами из области гуманитарных наук. При этом учитывается, что «культуру эпохи нельзя замыкать в себе как нечто готовое, вполне завершенное и безвозвратно ушедшее».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центре анализа — литературный процесс </w:t>
      </w:r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XX  века.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 и художественное произведение в этом процессе. Теоретическое оснащение: овладение комплексом теоретических понятий, связанных с историко-литературным процессом: литературные направления, литературные школы, традиции и новаторство в литературе и др.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В 1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1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класс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е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 xml:space="preserve"> это реализуется при параллельном изучении литературы, искусства и истории.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Более глубокому и адекватному восприятию произведений способствует также определение мировоззренческих установок, нашедших отражение в изучаемых произведениях, и философского фундамента авторской концепции.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Курс литературы в старших классах включает обзорные и монографические темы, сочетание которых помогает представить логику развития родной литературы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знакомят с особенностями конкретного времени, с литературными направлениями, литературными группами и их борьбой, поисками и свершениями, которые определили лицо эпохи.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</w:pP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ab/>
      </w: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x-none"/>
        </w:rPr>
        <w:t>Монографические темы дают достаточно полную картину жизни и творчества писателя. Но главная их составная часть — текст художественного произведения. Эмоциональное восприятие текста, раздумье над ним — основа литературного образования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ab/>
        <w:t>Предпочтительными формами контроля являются творческие и контрольные работы.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Межпредметные связи </w:t>
      </w:r>
    </w:p>
    <w:p w:rsidR="00BB3307" w:rsidRPr="00BB3307" w:rsidRDefault="00BB3307" w:rsidP="00B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тесно связана с другими учебными предметами и, в первую очередь, с русским языком. Единство этих дисциплин обеспечивает, прежде всего, общий для всех филологических наук предмет изучения – слово как единица языка и речи, его функционирование в различных сферах, в том числе эстетической.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 и литературы как национально-культурных ценностей. И русский язык и литература формируют коммуникативные умения и навыки, лежащие в основе человеческой деятельности, мышления.</w:t>
      </w:r>
    </w:p>
    <w:p w:rsidR="00BB3307" w:rsidRPr="00BB3307" w:rsidRDefault="00BB3307" w:rsidP="00B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 взаимодействует также с дисциплинами художественного цикла (музыкой и изобразительным искусством): на уроках литературы формируется эстетическое отношение к окружающему миру. Особенностью старшей школы является и расширение диалога русской и зарубежной литературы, и  постоянное внимание к диалогу разных видов искусства: литературы, музыки, изобразительных искусств, театра, кино.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Как любой вид искусства, литература входит в содружество муз, питается идеями, пользуется сюжетными алгоритмами других искусств и сама в свою очередь становится основой новых шедевров.</w:t>
      </w:r>
    </w:p>
    <w:p w:rsidR="00BB3307" w:rsidRPr="00BB3307" w:rsidRDefault="00BB3307" w:rsidP="00BB330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BB3307" w:rsidRPr="00BB3307" w:rsidRDefault="00BB3307" w:rsidP="00BB33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Метапредметные результаты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 результаты изучения предмета «Литература» в основной школе проявляются:</w:t>
      </w:r>
    </w:p>
    <w:p w:rsidR="00BB3307" w:rsidRPr="00BB3307" w:rsidRDefault="00BB3307" w:rsidP="00BB3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 умении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 выводы;</w:t>
      </w:r>
    </w:p>
    <w:p w:rsidR="00BB3307" w:rsidRPr="00BB3307" w:rsidRDefault="00BB3307" w:rsidP="00BB3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самостоятельно организовывать собственную деятельность, оценивать ее, определять сферу своих интересов;</w:t>
      </w:r>
    </w:p>
    <w:p w:rsidR="00BB3307" w:rsidRPr="00BB3307" w:rsidRDefault="00BB3307" w:rsidP="00BB330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 работать с разными источниками информации, находить ее, анализировать, использовать в самостоятельной деятельности.</w:t>
      </w: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cr/>
        <w:t>ЕЖ</w:t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vanish/>
          <w:sz w:val="24"/>
          <w:szCs w:val="24"/>
          <w:u w:val="single"/>
          <w:lang w:eastAsia="ru-RU"/>
        </w:rPr>
        <w:pgNum/>
      </w:r>
      <w:r w:rsidRPr="00BB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Требования к уровню подготовки</w:t>
      </w:r>
    </w:p>
    <w:tbl>
      <w:tblPr>
        <w:tblW w:w="15309" w:type="dxa"/>
        <w:tblInd w:w="108" w:type="dxa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7796"/>
      </w:tblGrid>
      <w:tr w:rsidR="00BB3307" w:rsidRPr="00BB3307" w:rsidTr="00BB3307">
        <w:tc>
          <w:tcPr>
            <w:tcW w:w="7513" w:type="dxa"/>
          </w:tcPr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результате изучения литературы на базовом уровне ученик должен </w:t>
            </w: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знать/понимать</w:t>
            </w:r>
          </w:p>
          <w:p w:rsidR="00BB3307" w:rsidRPr="00BB3307" w:rsidRDefault="00BB3307" w:rsidP="00BB33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образную природу словесного искусства; </w:t>
            </w:r>
          </w:p>
          <w:p w:rsidR="00BB3307" w:rsidRPr="00BB3307" w:rsidRDefault="00BB3307" w:rsidP="00BB330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изученных литературных произведений;</w:t>
            </w:r>
          </w:p>
          <w:p w:rsidR="00BB3307" w:rsidRPr="00BB3307" w:rsidRDefault="00BB3307" w:rsidP="00BB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факты жизни и творчества писателей-классиков ХХ в</w:t>
            </w:r>
          </w:p>
          <w:p w:rsidR="00BB3307" w:rsidRPr="00BB3307" w:rsidRDefault="00BB3307" w:rsidP="00BB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закономерности историко-литературного процесса и черты литературных направлений;</w:t>
            </w:r>
          </w:p>
          <w:p w:rsidR="00BB3307" w:rsidRPr="00BB3307" w:rsidRDefault="00BB3307" w:rsidP="00BB330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основные теоретико-литературные понятия;</w:t>
            </w:r>
          </w:p>
          <w:p w:rsidR="00BB3307" w:rsidRPr="00BB3307" w:rsidRDefault="00BB3307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уметь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воспроизводить содержание литературного произведения;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 в диалоге или дискуссии;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самостоятельного знакомства с явлениями художественной культуры и оценки их эстетической значимости;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своего круга чтения и оценки литературных произведений;</w:t>
            </w:r>
          </w:p>
        </w:tc>
        <w:tc>
          <w:tcPr>
            <w:tcW w:w="7796" w:type="dxa"/>
          </w:tcPr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род и жанр произведения;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сопоставлять литературные произведения;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авторскую позицию;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28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 читать изученные произведения (или их фрагменты), соблюдая нормы литературного произношения;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аргументировано формулировать свое отношение к прочитанному произведению;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писать рецензии на прочитанные произведения и сочинения разных жанров на литературные темы;</w:t>
            </w:r>
          </w:p>
          <w:p w:rsidR="00BB3307" w:rsidRPr="00BB3307" w:rsidRDefault="00BB3307" w:rsidP="00BB3307">
            <w:pPr>
              <w:tabs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приобретенные знания и умения в практической деятельности и повседневной жизни для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 связного текста (устного или письменного) на выбранную тему с учетом норм русского литературного языка;</w:t>
            </w:r>
          </w:p>
          <w:p w:rsidR="00BB3307" w:rsidRPr="00BB3307" w:rsidRDefault="00BB3307" w:rsidP="00BB3307">
            <w:pPr>
              <w:numPr>
                <w:ilvl w:val="0"/>
                <w:numId w:val="2"/>
              </w:numPr>
              <w:tabs>
                <w:tab w:val="num" w:pos="-42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5275" w:type="dxa"/>
        <w:tblInd w:w="284" w:type="dxa"/>
        <w:tblLook w:val="04A0" w:firstRow="1" w:lastRow="0" w:firstColumn="1" w:lastColumn="0" w:noHBand="0" w:noVBand="1"/>
      </w:tblPr>
      <w:tblGrid>
        <w:gridCol w:w="7337"/>
        <w:gridCol w:w="7938"/>
      </w:tblGrid>
      <w:tr w:rsidR="00BB3307" w:rsidRPr="00BB3307" w:rsidTr="00BB3307">
        <w:tc>
          <w:tcPr>
            <w:tcW w:w="7337" w:type="dxa"/>
          </w:tcPr>
          <w:p w:rsidR="00BB3307" w:rsidRPr="00BB3307" w:rsidRDefault="00BB3307" w:rsidP="00BB330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контроля:</w:t>
            </w:r>
          </w:p>
          <w:p w:rsidR="00BB3307" w:rsidRPr="00BB3307" w:rsidRDefault="00BB3307" w:rsidP="00BB330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Промежуточный: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(в том числе наизусть)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развёрнутый ответ на вопрос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викторины, тесты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эпизода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стихотворения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комментирование художественного текста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героя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конспектирование (лекции учителя, статьи учебника)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необходимой информации для сообщений на                                                                                                                                                          литературную или историко-культурную темы</w:t>
            </w:r>
          </w:p>
          <w:p w:rsidR="00BB3307" w:rsidRPr="00BB3307" w:rsidRDefault="00BB3307" w:rsidP="00BB3307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проектов </w:t>
            </w:r>
          </w:p>
          <w:p w:rsidR="00BB3307" w:rsidRPr="00BB3307" w:rsidRDefault="00BB3307" w:rsidP="00BB3307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eastAsia="ru-RU"/>
              </w:rPr>
              <w:t>Итоговый</w:t>
            </w:r>
            <w:r w:rsidRPr="00BB330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BB3307" w:rsidRPr="00BB3307" w:rsidRDefault="00BB3307" w:rsidP="00BB330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стихотворения</w:t>
            </w:r>
          </w:p>
          <w:p w:rsidR="00BB3307" w:rsidRPr="00BB3307" w:rsidRDefault="00BB3307" w:rsidP="00BB330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развёрнутый ответ на проблемный вопрос</w:t>
            </w:r>
          </w:p>
          <w:p w:rsidR="00BB3307" w:rsidRPr="00BB3307" w:rsidRDefault="00BB3307" w:rsidP="00BB330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написание сочинений на основе и по мотивам литературных произведений                                                                                                                                  </w:t>
            </w:r>
          </w:p>
          <w:p w:rsidR="00BB3307" w:rsidRPr="00BB3307" w:rsidRDefault="00BB3307" w:rsidP="00BB33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38" w:type="dxa"/>
          </w:tcPr>
          <w:p w:rsidR="00BB3307" w:rsidRPr="00BB3307" w:rsidRDefault="00BB3307" w:rsidP="00BB330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Список рекомендуемой литературы:</w:t>
            </w:r>
          </w:p>
          <w:p w:rsidR="00BB3307" w:rsidRPr="00BB3307" w:rsidRDefault="00BB3307" w:rsidP="00BB33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7" w:right="-108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«Русская литература ХХ века. 11 класс» (ч.1,2) Учебник для общеобразовательных учебных заведений (под ред. Журавлёва В.П., автор-составитель Коровина В.Я. –  М.: «Просвещение», 2008 г.</w:t>
            </w:r>
          </w:p>
          <w:p w:rsidR="00BB3307" w:rsidRPr="00BB3307" w:rsidRDefault="00BB3307" w:rsidP="00BB33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7" w:right="-108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в 11 классе: Методические советы. Под ред. Журавлева. В.П. –М.: Просвещение, 2010 г.</w:t>
            </w:r>
          </w:p>
          <w:p w:rsidR="00BB3307" w:rsidRPr="00BB3307" w:rsidRDefault="00BB3307" w:rsidP="00BB33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7" w:right="-108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«Русская литература ХХ века. 11 класс» Практикум (под ред. Журавлёва В.П. –   М.: «Просвещение», 2008 г.) </w:t>
            </w:r>
          </w:p>
          <w:p w:rsidR="00BB3307" w:rsidRPr="00BB3307" w:rsidRDefault="00BB3307" w:rsidP="00BB33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7" w:right="-108" w:hanging="3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Егорова Н.В., Золотарева И.В.. Поурочные разработки по русской литературе ХХ века. 11 класс. 1-2–е полугодие. – М.: ВАКО, 2013.  </w:t>
            </w:r>
          </w:p>
          <w:p w:rsidR="00BB3307" w:rsidRPr="00BB3307" w:rsidRDefault="00BB3307" w:rsidP="00BB33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7" w:right="-108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Секачева Е.В. Литература. Тематические тесты: от текста к смыслу,                 11 класс. Учебное пособие. – Ростов-на-Дону: «Легион», 2013</w:t>
            </w:r>
          </w:p>
          <w:p w:rsidR="00BB3307" w:rsidRPr="00BB3307" w:rsidRDefault="00BB3307" w:rsidP="00BB33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7" w:right="-108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Ерохина Е.Л. ЕГЭ. Литература. Выполнение задания С5. – М.: «Экзамен», 2011 г.</w:t>
            </w:r>
          </w:p>
          <w:p w:rsidR="00BB3307" w:rsidRPr="00BB3307" w:rsidRDefault="00BB3307" w:rsidP="00BB3307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317" w:right="-108" w:hanging="3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Трунцева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 Тренажер для подготовки к ЕГЭ. Русский язык и </w:t>
            </w:r>
            <w:r w:rsidRPr="00BB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литература  для 10-11 классов. – М.: ВАКО, 2013</w:t>
            </w:r>
          </w:p>
        </w:tc>
      </w:tr>
    </w:tbl>
    <w:p w:rsidR="00BB3307" w:rsidRPr="00BB3307" w:rsidRDefault="00BB3307" w:rsidP="00BB3307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307" w:rsidRPr="00BB3307" w:rsidRDefault="00BB3307" w:rsidP="00BB33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Содержание программы 11 класс.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Введение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 русской литературы на новом историческом этапе. Модернизм: путь к новой гармонии.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И.А.Бунин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писателя. Традиции русской классики в поэзии и лирической прозе Бунина. «Господин из Сан-Франциско». Тема любви («Чистый понедельник», «Легкое дыхание», «Солнечный удар», «Грамматика любви»).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А.И.Куприн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писателя. «Олеся», «Гранатовый браслет» 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чт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«Поединок».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Литература Русского зарубежья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Л.Н.Андреев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И.С.Шмелев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В.В.Набоков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Т.Аверченко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ТЭФФИ (обзор)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Судьбы и голоса русских поэтов в годы новой смуты (обзор)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Л.Н. Андреев</w:t>
      </w:r>
      <w:r w:rsidRPr="00BB330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русский экспрессионист. </w:t>
      </w:r>
      <w:r w:rsidRPr="00BB3307">
        <w:rPr>
          <w:rFonts w:ascii="Times New Roman" w:eastAsia="Times New Roman" w:hAnsi="Times New Roman" w:cs="Times New Roman"/>
          <w:bCs/>
          <w:i/>
          <w:sz w:val="24"/>
          <w:szCs w:val="24"/>
          <w:shd w:val="clear" w:color="auto" w:fill="FFFFFF"/>
          <w:lang w:eastAsia="ru-RU"/>
        </w:rPr>
        <w:t>«Иуда Искариот»</w:t>
      </w:r>
      <w:r w:rsidRPr="00BB3307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– парадоксальность решения вечной темы. 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Разнообразие художественных индивидуальностей </w:t>
      </w: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поэзии Серебряного века.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М.Горький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Творческий путь писателя. Ранние романтические произведения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М.Горького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Пьеса «На дне»  (Ночлежка и ее обитатели). Жизненная философия Луки, суть его правды. Авторская позиция, её неоднозначность. В поисках нравственной ценности революции. Роман «Мать» (обзор). Горький в эмиграции.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А.А.Блок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поэта.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символизм. Лирика. Романтический мир «Стихов о Прекрасной Даме»:  «Вхожу я в темные храмы….», «Я, отрок, зажигаю свечи….», «Мне страшно с тобой встречаться…», «Предчувствую тебя, Года проходят мимо…», «Незнакомка»,  «В ресторане». «Страшный мир» в лирике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Чтение и осмысление стихотворений «Фабрика», «Ночь, улица, фонарь, аптека…», «О доблестях, о подвиге, о славе…», </w:t>
      </w:r>
      <w:proofErr w:type="gram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« О</w:t>
      </w:r>
      <w:proofErr w:type="gram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весна без конца и без краю…»  и др. Россия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(«На железной дороге», «Русь», «Россия»).  Цикл стихов «На поле Куликовом» и др.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А.Блок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революция. Поэма «Двенадцать». Сюжет, образы и мотивы, художественное своеобразие. Образ Христа в поэме.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С.А.Есенин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Личность поэта. Ранняя лирика. Тема родины в лирике поэта («Там, где капустные грядки…», «Край любимый! Сердцу снятся…», «Гой ты, Русь моя родная…», «Русь» и др.). Революция в судьбе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(«Русь Советская», «Сорокоуст», «Я последний поэт деревни…», «О Русь, взмахни крылами…», «Разбуди меня завтра рано…», «Я покинул родимый дом…», «Неуютная жидкая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лунность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…», «Спит ковыль. Равнина дорогая» и др.). Художественно-философские основы лирики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С.Есенин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любви: «О красном вечере задумалась дорога…», «Мы теперь уходим понемногу…», «Не жалею, не зову, не плачу…», «Пушкину», «Гори, звезда моя, не падай…</w:t>
      </w:r>
      <w:proofErr w:type="gram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 «</w:t>
      </w:r>
      <w:proofErr w:type="gram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Синий туман. Снеговое раздолье…», «Отговорила роща золотая…»,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«В этом мире я только прохожий…», «Запели тесаные дроги…», «Песнь о собаке», «Цветы мне говорят-прощай…», «Не бродить, не мять в кустах багряных…», «Письмо матери», «Шаганэ ты моя, Шаганэ…», «Заметался пожар голубой…» и др.).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Поэма «Анна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Снегина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» (обзор)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В.В.Маяковский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Очерк жизни и творчества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Маяковский и футуризм. Образ лирического героя в ранних произведениях поэта («Нате!», </w:t>
      </w:r>
      <w:proofErr w:type="gram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« Скрипка</w:t>
      </w:r>
      <w:proofErr w:type="gram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немножко нервно», «Дешевая распродажа», «Послушайте!», «А вы могли бы?» и др. Идейно-художественное своеобразие поэмы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«Облако в штанах».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 и революция. Образ Родины в поэзии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В.В.Маяковского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Тема любви в поэзии Маяковского. Сатирические произведения Маяковского.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Литературный процесс 20-х годов (обзор).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И.Э.Бабель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Своеобразие цикла «Конармия». Тема Гражданской войны в цикле.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Е.И.Замятин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 и своеобразие его художественного мира. «Мы» - роман-антиутопия. Судьба человека в бесчеловечном мире.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Литературный процесс 30-х годов (обзор).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А.П.Платонов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Очерк жизни и творчества.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чт. Своеобразие рассказа «Сокровенный человек».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Идейно-художественное своеобразие повести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А.П.Платонова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«Котлован».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М.А.Булгаков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писателя. История создания, жанровое и композиционное своеобразие романа «Мастер и Маргарита». Образ Дома и его роль в образной системе произведения. Драматические переплетения человеческих судеб в романе. Судьба творческой личности в романе Булгакова «Мастер и Маргарита». Тема любви в романе. Мастер и Маргарита. Сатирические страницы в романе. Библейские мотивы и образы в романе.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М.И.Цветаева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Жизнь и творчество поэта, яркая индивидуальность поэтического мира Цветаевой. Бесприютность поэта в мире, тоска по надежному пристанищу, душевному теплу, родной земле в стихотворениях разных лет. Особенности любовной лирики.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О.Э.Мандельштам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Лирика. Судьба и личность поэта. Хрупкая красота жизни в изображении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О.Мандельштама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Попытка увидеть свое время сквозь призму иных эпох. Трагический опыт современного поэта.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Б.Л.Пастернак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«Давай ронять слова»: жизнь и творчество Пастернака. Лирика поэта.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Вн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чт.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Б.Л.Пастернак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. «Доктор Живаго».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А.А.Ахматова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творчество. Художественный мир поэтессы. Тема творчества и любви.  Ахматова и революция. Образ родины. «Реквием». История создания и публикация поэмы. Образ лирической героини в поэме.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М.А.Шолохов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«Тихий Дон». Жизнь и творчество писателя. Судьба романа «Тихий Дон». «Чудовищная нелепица войны» в изображении автора. Судьба Григория Мелихова как путь поиска правды жизни. Роль любовной коллизии, женские образы в романе.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А.Т.Твардовский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 и творчество поэта. Тема памяти в лирике Твардовского. Исповедальный характер. Поэма «По праву памяти».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Лагерная тема в прозе 50-60-х годов 20 века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В.Т.Шаламов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Биография писателя. История создания книги «Колымские рассказы». Своеобразие раскрытия «лагерной» темы в «Колымских рассказах» («Последний замер», «Шоковая терапия»).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А.И.Солженицына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«Один день Ивана Денисовича» (изображение русского национального характера). Судьба праведницы.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А.И.Солженицын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«Матренин двор». «Архипелаг ГУЛАГ» - летопись страданий.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Обзор. Тема </w:t>
      </w: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Великой Отечественной войны 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прозе 20 века.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Эволюция темы от созданных в годы войны произведений к «лейтенантской прозе» 60-70-х годов. Анализ произведений «лейтенантской прозы» (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В.Кондратьев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«Сашка»,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В.П.Некрасов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 В окопах Сталинграда»,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К.Воробьев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«Убиты под Москвой»). Повести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В.Быкова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Б.Л.Васильева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Великой Отечественной войне. Отражение времени в повести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Б.Васильева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 завтра была война». Тема чести и бесчестия в повести </w:t>
      </w:r>
      <w:proofErr w:type="spellStart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В.Быкова</w:t>
      </w:r>
      <w:proofErr w:type="spellEnd"/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«Сотников».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Русская проза в 50-90-е годы. </w:t>
      </w: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и творчество </w:t>
      </w:r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Василия Шукшина.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Герои рассказов Шукшина («Как помирал старик», «Чудик», «Микроскоп»). Художественное своеобразие прозы Шукшина.</w:t>
      </w: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В.Г.Распутин</w:t>
      </w:r>
      <w:proofErr w:type="spellEnd"/>
      <w:r w:rsidRPr="00BB33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«Прощание с Матерой». Матера как символический образ России. Судьбы материнских старух и их детей-коллективный образ трех поколений русских людей. Смысл финала повести и её названия. </w:t>
      </w: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0EDB" w:rsidRDefault="00800EDB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330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Календарно-тематическое планирование</w:t>
      </w:r>
    </w:p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634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6"/>
        <w:gridCol w:w="2501"/>
        <w:gridCol w:w="850"/>
        <w:gridCol w:w="3827"/>
        <w:gridCol w:w="6663"/>
        <w:gridCol w:w="2267"/>
      </w:tblGrid>
      <w:tr w:rsidR="00B25392" w:rsidRPr="00BB3307" w:rsidTr="00B25392">
        <w:trPr>
          <w:trHeight w:val="713"/>
        </w:trPr>
        <w:tc>
          <w:tcPr>
            <w:tcW w:w="526" w:type="dxa"/>
            <w:vMerge w:val="restart"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п\п</w:t>
            </w: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Тема урока (этапы проектной или исследовательской деятельности)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Кол-во часов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Тип урока (форма и вид деятельности обучающихся, форма занятий)</w:t>
            </w:r>
          </w:p>
        </w:tc>
        <w:tc>
          <w:tcPr>
            <w:tcW w:w="6663" w:type="dxa"/>
            <w:vMerge w:val="restart"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Требования к уровню подготовки обучающихся</w:t>
            </w:r>
          </w:p>
        </w:tc>
        <w:tc>
          <w:tcPr>
            <w:tcW w:w="2267" w:type="dxa"/>
          </w:tcPr>
          <w:p w:rsidR="00B25392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  <w:p w:rsidR="00B25392" w:rsidRPr="00BB3307" w:rsidRDefault="00B25392" w:rsidP="00BB3307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</w:tr>
      <w:tr w:rsidR="00B25392" w:rsidRPr="00BB3307" w:rsidTr="00B25392">
        <w:trPr>
          <w:trHeight w:val="941"/>
        </w:trPr>
        <w:tc>
          <w:tcPr>
            <w:tcW w:w="526" w:type="dxa"/>
            <w:vMerge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501" w:type="dxa"/>
            <w:vMerge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shd w:val="clear" w:color="auto" w:fill="auto"/>
            <w:vAlign w:val="center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Русская литература ХХ в.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контексте мировой культуры</w:t>
            </w: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</w:t>
            </w: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Беседа. 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темы и проблемы русской литературы ХХ в.</w:t>
            </w: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соотносить процесс развития русской литературы с литературой других стран, с мировой культурой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Русская литература ХХ в.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контексте мировой культуры</w:t>
            </w: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</w:t>
            </w: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закономерности развития литературного процесса рубежа веков</w:t>
            </w: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соотносить процесс развития литературы с общественной жиз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нью и культурой</w:t>
            </w:r>
          </w:p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никах различ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2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И. А. Бунин. Жизнь и творчество. Лирика Бунина.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работа с текстом.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Выразительное чтение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биографию писателя, основ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ные мотивы лирики. 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устным сообщением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изобразительно-выразительные средства и определять их 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роль в художественном тексте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применять для 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решения учеб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 задач ин-</w:t>
            </w:r>
            <w:r w:rsidRPr="00BB330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формационные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телекоммуникационные технологии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А. Бунин. «Господин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из Сан-Франциско».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сюжета произведения, выборочный пересказ, анализ текста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развернутую характеристику героя; определять роль художественной детали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в тексте нравственно-идеологические проблемы и формулировать собственные ценностные ориентиры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И. А. Бунин. Чистый понедельник.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сюжета произведения, выборочный пересказ, анализ текста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стилистическую окрашенность повествования 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анализировать эпизод и объяснять его связь с проблематикой произведения 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ин-формацию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адекватно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ставленной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творчеству И. А. Бунина.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художественной версии сочинения на заданную тему.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в соответствии с выбранной темой; писать сочинение, опираясь на составленный план, полно раскрыть выбранную тему и грамотно изложить материал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редактировать текст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создавать письменные тексты на заданную тему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А. И. Куприн. Жизнь и твор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чество.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восприятие текста.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биографию писателя; нравст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венно-философскую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проблематику его произведений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обосновать в устной и письменной форме свое отношение к произведению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информацию адекватно поставленной цели (сжато, полно, выборочно);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использовать мультимедийные ресурсы и компьютерные технологии для обработки, передачи, систематизации информации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И. Куприн. «Гранатовый браслет»: смысл споров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 сильной и бескорыстной любви.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восприятие текста.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смысл названия произведения, центральные образы, проблематику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сопоставлять эпизод эпического произведения с экранизацией или иллюстрацией к нему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М. Горький. Личность.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Творчество. Судьба.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Рассказ «Старуха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Изергиль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восприятие текста.</w:t>
            </w:r>
          </w:p>
          <w:p w:rsidR="00B25392" w:rsidRPr="00BB3307" w:rsidRDefault="00B25392" w:rsidP="00BB3307">
            <w:pPr>
              <w:spacing w:after="0" w:line="235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биографию писателя.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видеть обстановку действия и мысленно рисовать портрет героя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изобразительные средства языка и определять их роль в художественном тексте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различных источниках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Пьеса «На дне».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восприятие текста.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историю создания произведения, жанровое своеобразие, проблематику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оценивать игру актера в отдельной сцене</w:t>
            </w:r>
          </w:p>
          <w:p w:rsidR="00B25392" w:rsidRPr="00BB3307" w:rsidRDefault="00B25392" w:rsidP="00BB3307">
            <w:pPr>
              <w:spacing w:after="0" w:line="235" w:lineRule="auto"/>
              <w:ind w:right="-5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использовать мультимедийные ресурсы и компьютерные технологии для обработки, передачи, систематизации информации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Философский спор о правде и человеке.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восприятие текста. Осмысление сюжета произведения, изображенных в нем событий и характеров путем пересказа; анализ текста.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проследить развитие конфликта в драме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анализировать место и роль отдельного эпизода в архитектонике произведения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Владеть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навыками работы с различными источниками информации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rPr>
          <w:trHeight w:val="4118"/>
        </w:trPr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Система образов в пьесе «На дне».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восприятие текста. Осмысление сюжета произведения, изображенных в нем событий и характеров путем пересказа; анализ языка произведения.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анализировать систему образов произведения; вести диалог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написать отзыв о театральном спектакле, инсценировке, экранизации изученного произведения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Самостоятельно отбирать необходимую для решения учебных задач информацию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13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творчеству М. Горького.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художественной версии сочинения на заданную тему.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отбирать литературный материал по выбран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ной теме, полно </w:t>
            </w:r>
            <w:proofErr w:type="gramStart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рас-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крыть</w:t>
            </w:r>
            <w:proofErr w:type="gram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ее и грамотно изложить материал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редактировать текст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создавать письменные тексты на заданную тему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Гуманистическая направленность произведений за</w:t>
            </w:r>
            <w:r w:rsidRPr="00BB330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рубежной литературы ХХ в.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темы и проблемы зарубежной литературы первой половины ХХ в.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соотносить творчество зарубежных писателей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начала ХХ в. с </w:t>
            </w:r>
            <w:proofErr w:type="spellStart"/>
            <w:proofErr w:type="gramStart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твор-чеством</w:t>
            </w:r>
            <w:proofErr w:type="spellEnd"/>
            <w:proofErr w:type="gramEnd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российских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highlight w:val="lightGray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типа.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Использовать мультимедийные ресурсы и компьютерные технологии для обработки и передачи информации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Шоу. Жизнь и творчество.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биографию писателя, историю создания произведения, его проблематику.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</w:t>
            </w:r>
            <w:r w:rsidRPr="00BB3307"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  <w:lang w:eastAsia="ru-RU"/>
              </w:rPr>
              <w:t>устным сообщением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анализировать драматическое произведение, выделяя его художественные особенности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Г. Аполлинер. Жизнь и твор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чество поэта. Стихотворение «Мост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Мирабо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Беседа, анализ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биографию поэта.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смену чувств лирического героя в стихотворениях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Г. Аполлинера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художественные особенности лирического произведения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Серебряный век русской поэзии.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Анализ стихотворений.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литературные течения русской поэзии конца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XIX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–начала ХХ вв.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соотносить процесс развития литературы с общественной жизнью и развитием культуры в целом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Символизм. «Старшие символисты». 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 xml:space="preserve">Проблемные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задания, лекция.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постигать содержание литературного произведения на аналитическом уровне.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положения символизма как литературного направления.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устным сообщением.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В.Брюсов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Жизнь и творчество поэта.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Лекция, проблемные задания. 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тематику лирики раннего творчества поэта.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выступать с устным сообщением.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творчество К. Д. Бальмонта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Лекция, проблемные задания. 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темы творчества поэта.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выступать с устным сообщением.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C82664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B25392"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ладосимволисты</w:t>
            </w:r>
            <w:proofErr w:type="spellEnd"/>
            <w:r w:rsidR="00B25392"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(творчество А. Белого).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Лекция, проблемные задания. 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темы творчества поэта.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выступать с устным сообщением.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Акмеизм. 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 Беседа.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положения акмеизма как литературного направления.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устным сообщением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ind w:right="-2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Жизненный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творческий</w:t>
            </w: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путь Н. С. Гумилева. Романтический герой лирики Гумилева.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 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темы  творчества поэта.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выступать с устным сообщением.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постигать содержание литературного произведения на аналитическом уровне.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Футуризм. 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положения футуризма как литературного направления.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  <w:r w:rsidRPr="00BB330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Жизнь и творчество В. Хлебникова.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темы  творчества поэта.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выступать с устным сообщением.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постигать содержание литературного произведения на аналитическом уровне.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«Эгофутуризм «. И. Северянин.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основные темы  творчества поэта.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Уметь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выступать с устным сообщением.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постигать содержание литературного произведения на аналитическом уровне.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Крестьянская поэзия. Продолжение традиций русской реалистической крестьянской поэзии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XIX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вв. творчестве поэтов начала ХХ в. Жизнь и творчество Н. А. Клюева.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развития крестьянской поэзии в начале ХХ в.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устным сообщением,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творчеству поэтов конца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XIX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–начала ХХ вв.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Создание развернутого плана к сочинению.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и грамотно оформлять сочинения различных жанров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создавать письменный текст на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заданную тему;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самостоятель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 отбирать необходимую информацию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А. А. Блок. Личность и судь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 поэта. Романтический мир раннего Блока.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характеристику центральных циклов и программных стихотворений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Цикл «Стихи о Прекрасной Даме»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 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Тема Родины в творчестве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А.Блока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Проблемные задания. 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изобразительные средства и определять их роль в художественном тексте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динамику чувств героя и автора в выразительном чтении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32-34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Поэма «Двенадцать». История создания.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письменный анализ поэмы; 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сюжет поэмы и ее героев;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понимать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неоднозначность трактовки финала; символику поэмы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Владеть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навыками работы с различными источниками информации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творчеству А. А. Блока.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развернутого плана.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сочинения различных жанров; грамотно излагать и оформлять их </w:t>
            </w:r>
          </w:p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создавать пись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менный текст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 заданную тему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36-37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В. Маяковский. Моя революция. Дух бунтарства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в ранней лирике.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тематику лирики раннего творчества поэта, особенности стро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фики и графики; по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нимать, в чем состоит новаторский характер поэзии Маяковского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в информационных потоках,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в них главное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Сатирические мотивы лирики В. В. Маяковского.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сатиристические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произведения в творчестве Маяковского.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объекты сатиры и художественные средства, благодаря которым поэт создает сатирический эффект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Владеть навыками работы с различными источниками информации: учебниками, справочниками, энциклопедиями, каталогами, словарями,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CD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Rom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Интернет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39-40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Стихи В. В. Маяковского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о любви.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Знать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особенности любовной лирики поэта.</w:t>
            </w:r>
          </w:p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смену чувств лирического героя в стихотворениях Маяковского о любви,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  <w:lang w:eastAsia="ru-RU"/>
              </w:rPr>
              <w:t>передавать инфор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мацию адекватно постав- ленной 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41-42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Лики Родины в поэзии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С. А. Есенина.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эволюцию темы Родины в лирике Есенина,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необходимую информацию в различных источниках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7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43-44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Любовная лирика С. А. Есе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нина.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смену чувств в стихотворениях Есенина о любви на основе личностного восприятия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творче</w:t>
            </w:r>
            <w:r w:rsidR="00C82664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ству С. А. Есенина и В. В. Мая</w:t>
            </w:r>
            <w:r w:rsidR="00C82664" w:rsidRPr="00BB3307">
              <w:rPr>
                <w:rFonts w:ascii="Times New Roman" w:eastAsia="Times New Roman" w:hAnsi="Times New Roman" w:cs="Times New Roman"/>
                <w:spacing w:val="-10"/>
                <w:sz w:val="18"/>
                <w:szCs w:val="18"/>
                <w:lang w:eastAsia="ru-RU"/>
              </w:rPr>
              <w:t>к</w:t>
            </w:r>
            <w:r w:rsidR="00C82664"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овского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развернутого плана; самостоятельный письменный анализ лирических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сочинения различных жанров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письменный текст на заданную тему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46-48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М. И. Цветаева. Основные темы творчества.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мотивы лирики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М. И. Цветаевой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49-51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О. Э. Мандельштам.  Особенность манеры поэтического письма.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этапы жизненного и творческого пути поэта; особенности стиля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языка в поэтическом тексте и определять их роль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Владеть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навыками работы с различными источниками информации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52-54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А. Ахматова. Жизнь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творчество.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Чтение и полноценное восприятие стихотворений. Выразительное чтение стихотворений; мелодекламация. 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вехи жизненного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творческого пути А. А. Ахматовой; особенности ее стиха (музыкальность интонации)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языка в поэтическом тексте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определять их роль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необходимую информацию в источниках различного типа и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систематизировать ее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55-56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А. Ахматова. Поэма «Реквием». 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поэмы, самостоятельный поиск ответа на проблемные вопросы.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смысл названия произведения, центральные образы, проблематику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художественные особенности поэмы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информацию адекватно поставленной цели (сжато, полно, выборочно)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творчеству А. А. Ахматовой.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развернутого плана.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сочинения различных жанров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письменный текст на заданную тему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58-59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Л. Пастернак. Жизнь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творчество. Лирика.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беседа; комментированное чтение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этапы жизни и </w:t>
            </w:r>
            <w:proofErr w:type="spellStart"/>
            <w:proofErr w:type="gramStart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твор-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чества</w:t>
            </w:r>
            <w:proofErr w:type="spellEnd"/>
            <w:proofErr w:type="gram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Л. Пастернака; тематику и особенности его лирики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мотивы лирики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Б. Л. Пастернака.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</w:t>
            </w:r>
            <w:r w:rsidRPr="00BB3307">
              <w:rPr>
                <w:rFonts w:ascii="Times New Roman" w:eastAsia="Times New Roman" w:hAnsi="Times New Roman" w:cs="Times New Roman"/>
                <w:spacing w:val="-7"/>
                <w:sz w:val="18"/>
                <w:szCs w:val="18"/>
                <w:lang w:eastAsia="ru-RU"/>
              </w:rPr>
              <w:t>вать лирическое про-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изведение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60-62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Б. Л. Пастернак. Роман «Доктор Живаго».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произведения; осмысление сюжета, изображенных в нем событий и характеров.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историю создания произведения, жанровое своеобразие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анализировать эпизод и объяснять его связь с проблематикой произведения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ин-формацию 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адекватно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по-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ставленной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ind w:right="-4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Жизнь, творчество, личность М. А. </w:t>
            </w:r>
            <w:proofErr w:type="gram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Булгакова..</w:t>
            </w:r>
            <w:proofErr w:type="gram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проблемные задания.</w:t>
            </w:r>
          </w:p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произведения.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биографию писателя, историю создания и публикации романа «Мастер и Маргарита».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устным сообщением на заданную тему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Михаил Булгаков. Роман «Мастер и Маргарита».</w:t>
            </w:r>
          </w:p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71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.Чтение и полноценное восприятие произведения, осмысление сюжета, изображенных в нем событий и характеров.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композиции и проблематики романа</w:t>
            </w:r>
          </w:p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жанровое своеобразие романа</w:t>
            </w:r>
          </w:p>
          <w:p w:rsidR="00B25392" w:rsidRPr="00BB3307" w:rsidRDefault="00B25392" w:rsidP="00BB3307">
            <w:pPr>
              <w:spacing w:after="0" w:line="245" w:lineRule="auto"/>
              <w:ind w:right="-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информацию адекватно поставленной 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65-66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Поиск истины и проблема нравственного выбора.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делать обобщение на основе сравнительной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характеристики героев</w:t>
            </w:r>
          </w:p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сопоставлять героев и ситуации разных произведений, выделяя общность и отличия авторской позиции </w:t>
            </w:r>
          </w:p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давать инфор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мацию адекватно поставленной цели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Судьба художника в романе «Мастер и Маргарита». </w:t>
            </w:r>
          </w:p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произведения, осмысление сюжета, изображенных в нем событий и характеров. 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развернутую характеристику героя; определять роль художественной детали</w:t>
            </w:r>
          </w:p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особенности средств создания образов-персонажей</w:t>
            </w:r>
          </w:p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необходимую информацию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52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«Нечистая сила» в романе «Мастер и Маргарита». </w:t>
            </w:r>
          </w:p>
          <w:p w:rsidR="00B25392" w:rsidRPr="00BB3307" w:rsidRDefault="00B25392" w:rsidP="00BB3307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характеристику группы персонажей</w:t>
            </w:r>
          </w:p>
          <w:p w:rsidR="00B25392" w:rsidRPr="00BB3307" w:rsidRDefault="00B25392" w:rsidP="00BB3307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роль фантастики в романе</w:t>
            </w:r>
          </w:p>
          <w:p w:rsidR="00B25392" w:rsidRPr="00BB3307" w:rsidRDefault="00B25392" w:rsidP="00BB3307">
            <w:pPr>
              <w:spacing w:after="0" w:line="252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находить8информацию по заданной теме, систематизировать и обобщать ее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52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творчеству М. А. Булгакова.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развернутого плана.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сочинения и отбирать литературный материал в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соответствии с выбранной темой; грамотно оформлять и излагать его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сочинения различных жанров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письменный текст на заданную тему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70-71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П. Платонов. «Усомнившийся Макар».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смысл названия произведения, центральные образы, проблематику.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вести диалог</w:t>
            </w:r>
          </w:p>
          <w:p w:rsidR="00B25392" w:rsidRPr="00BB3307" w:rsidRDefault="00B25392" w:rsidP="00BB3307">
            <w:pPr>
              <w:spacing w:after="0" w:line="264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постигать содержание произведения на аналитическом уровне (вопросы к тексту, размышления над прочитанным, мотивировка событий, поступков героев)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содер-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жание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инфор-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мации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адек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ватно по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ставленной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М. А. Шолохов. Жизнь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и творчество. «Донские рассказы».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биографию писателя.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 устным сообщением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обосновать свое отношение к писателю и его произведениям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Замысел и история создания романа «Тихий Дон».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Лекция, беседа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историю создания, смысл названия романа, жанровые и композиционные особенности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постигать содержание произведения на синтезирующем уровне (концепция произведения в целом)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теме, систематизировать и обобщать ее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74-75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Картины жизни донских казаков на страницах романа «Тихий Дон».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произведения, осмысление сюжета, изображенных в нем событий и характеров. 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главных героев, основные сюжетные линии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характеристику группы персонажей</w:t>
            </w:r>
          </w:p>
          <w:p w:rsidR="00B25392" w:rsidRPr="00BB3307" w:rsidRDefault="00B25392" w:rsidP="00BB3307">
            <w:pPr>
              <w:spacing w:after="0" w:line="235" w:lineRule="auto"/>
              <w:ind w:right="-5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в информационных потоках, выделять в них главное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«Чудовищная нелепица войны» в изображении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 xml:space="preserve">М. А. Шолохова. Изображение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произведения, осмысление сюжета, изображенных в нем событий и характеров. 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анализировать место и роль отдельного эпизода в архитектонике произведения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языка, стиля писателя</w:t>
            </w:r>
          </w:p>
          <w:p w:rsidR="00B25392" w:rsidRPr="00BB3307" w:rsidRDefault="00B25392" w:rsidP="00BB3307">
            <w:pPr>
              <w:spacing w:after="0" w:line="235" w:lineRule="auto"/>
              <w:ind w:right="-10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осознанно воспринимать информацию, распространяемую по каналам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СМИ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pacing w:val="12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«В мире, расколотом надвое». Гражданская война на Дону. Трагедия Григория Мелехова.</w:t>
            </w:r>
            <w:r w:rsidRPr="00BB3307">
              <w:rPr>
                <w:rFonts w:ascii="Times New Roman" w:eastAsia="Times New Roman" w:hAnsi="Times New Roman" w:cs="Times New Roman"/>
                <w:i/>
                <w:spacing w:val="12"/>
                <w:sz w:val="18"/>
                <w:szCs w:val="18"/>
                <w:lang w:eastAsia="ru-RU"/>
              </w:rPr>
              <w:t xml:space="preserve">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произведения, осмысление сюжета, изображенных в нем событий и характеров. Самостоятельный поиск ответа на проблемные вопросы.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устным сообщением, формулировать собственные ценностные ориентиры по проблеме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языка, стиля писателя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информацию 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адекватно по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ставленной цели (сжато, полно,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творчеству М. А. Шолохова.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развернутого плана.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план сочинения и отбирать литературный материал в соответствии с выбранной темой; грамотно оформлять и излагать его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писать сочинения различных жанров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составлять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письменный текст на заданную тему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79-80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Э. Хемингуэй. Жизнь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и творчество писателя. Повесть «Старик и море».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беседа; комментированное чтение отдельных фрагментов повести.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вехи жизни и творчества писателя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языка, стиля писателя </w:t>
            </w:r>
          </w:p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 систематизировать информацию в различных источниках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81-82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Обзор русской литературы второй половины ХХ в. </w:t>
            </w:r>
          </w:p>
          <w:p w:rsidR="00B25392" w:rsidRPr="00BB3307" w:rsidRDefault="00B25392" w:rsidP="00BB3307">
            <w:pPr>
              <w:spacing w:before="80" w:after="0" w:line="26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before="80" w:after="0" w:line="26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сюжетные линии, главных героев, смысл названия.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</w:t>
            </w:r>
          </w:p>
          <w:p w:rsidR="00B25392" w:rsidRPr="00BB3307" w:rsidRDefault="00B25392" w:rsidP="00BB3307">
            <w:pPr>
              <w:spacing w:after="0" w:line="26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устным сообщением</w:t>
            </w:r>
          </w:p>
          <w:p w:rsidR="00B25392" w:rsidRPr="00BB3307" w:rsidRDefault="00B25392" w:rsidP="00BB3307">
            <w:pPr>
              <w:spacing w:before="80" w:after="0" w:line="26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сопоставлять трактовку темы разными авторами, вести диалог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before="80" w:after="0" w:line="266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83-84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before="80" w:after="0" w:line="26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Т. Твардовский. Философская лирика. </w:t>
            </w:r>
          </w:p>
          <w:p w:rsidR="00B25392" w:rsidRPr="00BB3307" w:rsidRDefault="00B25392" w:rsidP="00BB3307">
            <w:pPr>
              <w:spacing w:before="80" w:after="0" w:line="266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осмысление лирических стихотворений; анализ образов.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мотивы лирики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А. Т. Твардовского.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выступать с устным сообщением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и определять их роль в художественном тексте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передавать информацию адекватно поставленной цели (полно, сжато, выборочно)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ind w:right="-49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85-86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Т. Шаламов. Жизнь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  <w:t>и творчество писателя.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характеров, изображенных В. Шаламовым; комментированное чтение отдельных фрагментов.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в тексте нравственно-идеологические проблемы и формулировать собственные ценностные ориентиры по отношению к ним</w:t>
            </w:r>
          </w:p>
          <w:p w:rsidR="00B25392" w:rsidRPr="00BB3307" w:rsidRDefault="00B25392" w:rsidP="00BB3307">
            <w:pPr>
              <w:spacing w:after="0" w:line="238" w:lineRule="auto"/>
              <w:ind w:right="-82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осознанно воспринимать информацию, получаемую по каналам СМИ; находить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B25392" w:rsidRPr="00BB3307" w:rsidRDefault="00B25392" w:rsidP="00BB3307">
            <w:pPr>
              <w:spacing w:after="0" w:line="238" w:lineRule="auto"/>
              <w:ind w:right="-64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мацию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за данной теме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в источниках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различного типа и передавать ее со-ответственно поставленной цели (кратко, полно,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тезисно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87-88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А. Солженицын. «Один день Ивана Денисовича».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Осмысление характеров, изображенных писателем; комментированное чтение отдельных фрагментов.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соотносить произведение с конкретно-исторической ситуацией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М. Шукшин. Рассказы «Верую!», «Алеша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Бесконвойный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».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Комментированное чтение рассказов.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главных героев, основные сюжетные линии, смысл названия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стиля писателя 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В. Быков. Повесть «Сотников».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эпизодов повети; выборочный пересказ; анализ проблем.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соотносить произведение с конкретно-исторической ситуацией,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тезисно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91-92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В. Г. Распутин. Повесть «Прощание с Матёрой».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эпизодов повети; выборочный пересказ; анализ проблем.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главных героев, основные сюжетные линии, смысл названия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стиля писателя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тезисно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Н. М. Рубцов. Своеобразие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художественного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мира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>поэта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Чтение и полноценное восприятие стихотворений.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стиля поэта </w:t>
            </w:r>
          </w:p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ИВС языка в поэтическом тексте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 определять их роль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 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тезисно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Р. Гамзатов. Жизнь и творчество. Лирика.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Полноценное восприятие стихотворений; анализ текста.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мотивы лирики поэта,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изобразительно-выразительные средства языка в поэтическом тексте и определять их роль,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тезисно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И. А. Бродский.  Жизнь и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творчество. Лирика.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Полноценное восприятие стихотворений;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анализ текста.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особенности лирики поэта,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выделять изобразительно-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выразительные средства языка в поэтическом тексте и определять их роль,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находить информацию по заданной теме в источниках различного типа и передавать ее соответственно поставленной цели (кратко, полно, </w:t>
            </w:r>
            <w:proofErr w:type="spellStart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тезисно</w:t>
            </w:r>
            <w:proofErr w:type="spellEnd"/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5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96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Б. Ш. Окуджава. Особенности «бардовской» поэзии.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Полноценное восприятие стихотворений; анализ текста.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темы лирики поэта; понятие «бардовская» лирика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анализировать стилистические особенности «бардовской» лирики,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находить, анализиро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вать и си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стематизировать необходимую для решения учебных задач информацию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  <w:t xml:space="preserve"> 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А. В. Вампилов. Жизнь и творчество. Лирика.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pacing w:val="-6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Полноценное восприятие стихотворений; анализ текста.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главных героев, основные сюжетные линии, смысл названия </w:t>
            </w:r>
          </w:p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определять особенности создания образа в драматургическом произведении, </w:t>
            </w: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самостоятельно находить, анализиро</w:t>
            </w:r>
            <w:r w:rsidRPr="00BB3307">
              <w:rPr>
                <w:rFonts w:ascii="Times New Roman" w:eastAsia="Times New Roman" w:hAnsi="Times New Roman" w:cs="Times New Roman"/>
                <w:spacing w:val="-8"/>
                <w:sz w:val="18"/>
                <w:szCs w:val="18"/>
                <w:lang w:eastAsia="ru-RU"/>
              </w:rPr>
              <w:t>вать и си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стематизировать необходимую для решения учебных задач информацию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38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98-99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Обзор литературы последнего десятилетия. 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Лекция, беседа.</w:t>
            </w:r>
          </w:p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Знать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основные направления развития современной литературы</w:t>
            </w:r>
          </w:p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Уметь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ориентироваться в информационных потоках, </w:t>
            </w:r>
            <w:r w:rsidRPr="00BB3307"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  <w:lang w:eastAsia="ru-RU"/>
              </w:rPr>
              <w:t>выделять в них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главное</w:t>
            </w: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Р./р.</w:t>
            </w: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Сочинение по русской литературе второй половины ХХ в.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Написание развернутого плана.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</w:tr>
      <w:tr w:rsidR="00B25392" w:rsidRPr="00BB3307" w:rsidTr="00B25392">
        <w:tc>
          <w:tcPr>
            <w:tcW w:w="526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101-102</w:t>
            </w:r>
          </w:p>
        </w:tc>
        <w:tc>
          <w:tcPr>
            <w:tcW w:w="2501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Обобщающие уроки по литературе ХХ века.</w:t>
            </w:r>
          </w:p>
        </w:tc>
        <w:tc>
          <w:tcPr>
            <w:tcW w:w="850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25392" w:rsidRPr="00BB3307" w:rsidRDefault="00B25392" w:rsidP="00BB3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B330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63" w:type="dxa"/>
            <w:shd w:val="clear" w:color="auto" w:fill="auto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67" w:type="dxa"/>
          </w:tcPr>
          <w:p w:rsidR="00B25392" w:rsidRPr="00BB3307" w:rsidRDefault="00B25392" w:rsidP="00BB3307">
            <w:pPr>
              <w:spacing w:after="0" w:line="264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BB3307" w:rsidRPr="00BB3307" w:rsidRDefault="00BB3307" w:rsidP="00BB33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Pr="00BB3307" w:rsidRDefault="00BB3307" w:rsidP="00BB33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3307" w:rsidRPr="00BB3307" w:rsidRDefault="00BB3307" w:rsidP="00BB3307">
      <w:pPr>
        <w:tabs>
          <w:tab w:val="left" w:pos="50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B3307" w:rsidRPr="00BB3307" w:rsidSect="00BB33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B30CE"/>
    <w:multiLevelType w:val="hybridMultilevel"/>
    <w:tmpl w:val="103C1430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1EC21DAA"/>
    <w:multiLevelType w:val="hybridMultilevel"/>
    <w:tmpl w:val="4F281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92FEA"/>
    <w:multiLevelType w:val="hybridMultilevel"/>
    <w:tmpl w:val="72EADCF6"/>
    <w:lvl w:ilvl="0" w:tplc="8C4A5D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4E2DAA"/>
    <w:multiLevelType w:val="hybridMultilevel"/>
    <w:tmpl w:val="0CA8E8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FDC20CC"/>
    <w:multiLevelType w:val="hybridMultilevel"/>
    <w:tmpl w:val="F77AA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46B37"/>
    <w:multiLevelType w:val="hybridMultilevel"/>
    <w:tmpl w:val="47341FA2"/>
    <w:lvl w:ilvl="0" w:tplc="591CDB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61E4AD3"/>
    <w:multiLevelType w:val="hybridMultilevel"/>
    <w:tmpl w:val="A4608AFA"/>
    <w:lvl w:ilvl="0" w:tplc="E4E00184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A4CF9"/>
    <w:multiLevelType w:val="hybridMultilevel"/>
    <w:tmpl w:val="01D00392"/>
    <w:lvl w:ilvl="0" w:tplc="04190001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307"/>
    <w:rsid w:val="006259CC"/>
    <w:rsid w:val="00800EDB"/>
    <w:rsid w:val="00B25392"/>
    <w:rsid w:val="00B60A68"/>
    <w:rsid w:val="00BB3307"/>
    <w:rsid w:val="00C23E38"/>
    <w:rsid w:val="00C82664"/>
    <w:rsid w:val="00EC0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5033F"/>
  <w15:docId w15:val="{434A77AA-49E0-41C9-A840-D464F80D8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semiHidden/>
    <w:rsid w:val="00BB3307"/>
  </w:style>
  <w:style w:type="table" w:styleId="a3">
    <w:name w:val="Table Grid"/>
    <w:basedOn w:val="a1"/>
    <w:rsid w:val="00BB33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B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BB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B33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BB3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00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0ED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C07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19</Pages>
  <Words>7097</Words>
  <Characters>40459</Characters>
  <Application>Microsoft Office Word</Application>
  <DocSecurity>0</DocSecurity>
  <Lines>337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2017-05-02T05:37:00Z</cp:lastPrinted>
  <dcterms:created xsi:type="dcterms:W3CDTF">2017-01-23T04:05:00Z</dcterms:created>
  <dcterms:modified xsi:type="dcterms:W3CDTF">2017-05-02T05:44:00Z</dcterms:modified>
</cp:coreProperties>
</file>