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EFD" w:rsidRDefault="00E20EFD" w:rsidP="00E20EFD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Муниципальное </w:t>
      </w:r>
    </w:p>
    <w:p w:rsidR="00E20EFD" w:rsidRDefault="00E20EFD" w:rsidP="00E20EF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бюджетное общеобразовательное учреждение города Новосибирска</w:t>
      </w:r>
    </w:p>
    <w:p w:rsidR="00E20EFD" w:rsidRDefault="00E20EFD" w:rsidP="00E20EFD">
      <w:pPr>
        <w:jc w:val="center"/>
      </w:pPr>
      <w:r>
        <w:rPr>
          <w:b/>
          <w:sz w:val="32"/>
          <w:szCs w:val="32"/>
        </w:rPr>
        <w:t>«Средняя общеобразовательная школа № 71</w:t>
      </w:r>
      <w:r>
        <w:t xml:space="preserve"> </w:t>
      </w:r>
    </w:p>
    <w:p w:rsidR="00E20EFD" w:rsidRPr="00853211" w:rsidRDefault="00E20EFD" w:rsidP="00E20EFD">
      <w:pPr>
        <w:jc w:val="center"/>
        <w:rPr>
          <w:sz w:val="28"/>
          <w:szCs w:val="28"/>
        </w:rPr>
      </w:pPr>
      <w:r w:rsidRPr="00853211">
        <w:rPr>
          <w:sz w:val="28"/>
          <w:szCs w:val="28"/>
        </w:rPr>
        <w:t>Цель образовательной деятельности</w:t>
      </w:r>
    </w:p>
    <w:p w:rsidR="00E20EFD" w:rsidRPr="00853211" w:rsidRDefault="00E20EFD" w:rsidP="00E20EFD">
      <w:pPr>
        <w:jc w:val="center"/>
        <w:rPr>
          <w:sz w:val="28"/>
          <w:szCs w:val="28"/>
        </w:rPr>
      </w:pPr>
    </w:p>
    <w:p w:rsidR="00E20EFD" w:rsidRPr="00853211" w:rsidRDefault="00E20EFD" w:rsidP="00E20EFD">
      <w:pPr>
        <w:numPr>
          <w:ilvl w:val="0"/>
          <w:numId w:val="4"/>
        </w:numPr>
        <w:rPr>
          <w:sz w:val="28"/>
          <w:szCs w:val="28"/>
        </w:rPr>
      </w:pPr>
      <w:r w:rsidRPr="00853211">
        <w:rPr>
          <w:sz w:val="28"/>
          <w:szCs w:val="28"/>
        </w:rPr>
        <w:t>Усвоение обучающимися федерального компонента образовательного стандарта, федерального государственного образовательного стандарта  содержания образовательных программ  начального, общего и среднего образования</w:t>
      </w:r>
    </w:p>
    <w:p w:rsidR="00E20EFD" w:rsidRPr="00853211" w:rsidRDefault="00E20EFD" w:rsidP="00E20EFD">
      <w:pPr>
        <w:rPr>
          <w:sz w:val="28"/>
          <w:szCs w:val="28"/>
        </w:rPr>
      </w:pPr>
    </w:p>
    <w:p w:rsidR="00E20EFD" w:rsidRPr="00853211" w:rsidRDefault="00E20EFD" w:rsidP="00E20EFD">
      <w:pPr>
        <w:numPr>
          <w:ilvl w:val="0"/>
          <w:numId w:val="4"/>
        </w:numPr>
        <w:rPr>
          <w:sz w:val="28"/>
          <w:szCs w:val="28"/>
        </w:rPr>
      </w:pPr>
      <w:r w:rsidRPr="00853211">
        <w:rPr>
          <w:sz w:val="28"/>
          <w:szCs w:val="28"/>
        </w:rPr>
        <w:t>Создание условий для развития самостоятельной, творческой личности, способной адаптироваться к изменяющимся условиям социума.</w:t>
      </w:r>
    </w:p>
    <w:p w:rsidR="00E20EFD" w:rsidRDefault="00E20EFD" w:rsidP="00E20EFD"/>
    <w:p w:rsidR="00E20EFD" w:rsidRPr="002A648C" w:rsidRDefault="00E20EFD" w:rsidP="00E20EFD">
      <w:pPr>
        <w:ind w:firstLine="567"/>
        <w:jc w:val="both"/>
        <w:rPr>
          <w:sz w:val="28"/>
          <w:szCs w:val="28"/>
        </w:rPr>
      </w:pPr>
      <w:r w:rsidRPr="002A648C">
        <w:rPr>
          <w:sz w:val="28"/>
          <w:szCs w:val="28"/>
        </w:rPr>
        <w:t>Цель достигается путем решения следующих задач:</w:t>
      </w:r>
    </w:p>
    <w:p w:rsidR="00E20EFD" w:rsidRPr="002A648C" w:rsidRDefault="00E20EFD" w:rsidP="00E20EFD">
      <w:pPr>
        <w:numPr>
          <w:ilvl w:val="1"/>
          <w:numId w:val="16"/>
        </w:numPr>
        <w:tabs>
          <w:tab w:val="num" w:pos="0"/>
          <w:tab w:val="left" w:pos="851"/>
        </w:tabs>
        <w:suppressAutoHyphens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Создание необходимых</w:t>
      </w:r>
      <w:r w:rsidRPr="002A648C">
        <w:rPr>
          <w:sz w:val="28"/>
          <w:szCs w:val="28"/>
        </w:rPr>
        <w:t xml:space="preserve"> условия для формирования образовательной среды, обеспечивающей качество образования.</w:t>
      </w:r>
    </w:p>
    <w:p w:rsidR="00E20EFD" w:rsidRPr="002A648C" w:rsidRDefault="00E20EFD" w:rsidP="00E20EFD">
      <w:pPr>
        <w:numPr>
          <w:ilvl w:val="1"/>
          <w:numId w:val="16"/>
        </w:numPr>
        <w:tabs>
          <w:tab w:val="num" w:pos="0"/>
          <w:tab w:val="left" w:pos="851"/>
        </w:tabs>
        <w:suppressAutoHyphens w:val="0"/>
        <w:ind w:left="0" w:firstLine="567"/>
        <w:jc w:val="both"/>
        <w:rPr>
          <w:sz w:val="28"/>
          <w:szCs w:val="28"/>
        </w:rPr>
      </w:pPr>
      <w:r w:rsidRPr="002A648C">
        <w:rPr>
          <w:sz w:val="28"/>
          <w:szCs w:val="28"/>
        </w:rPr>
        <w:t>П</w:t>
      </w:r>
      <w:r>
        <w:rPr>
          <w:sz w:val="28"/>
          <w:szCs w:val="28"/>
        </w:rPr>
        <w:t>овышение  качества образования</w:t>
      </w:r>
      <w:r w:rsidRPr="002A648C">
        <w:rPr>
          <w:sz w:val="28"/>
          <w:szCs w:val="28"/>
        </w:rPr>
        <w:t xml:space="preserve"> за счет освоения и внедрения в образовательный процесс технологий, способствующих р</w:t>
      </w:r>
      <w:r>
        <w:rPr>
          <w:sz w:val="28"/>
          <w:szCs w:val="28"/>
        </w:rPr>
        <w:t xml:space="preserve">азвитию обучающихся, отвечающих </w:t>
      </w:r>
      <w:r w:rsidRPr="002A648C">
        <w:rPr>
          <w:sz w:val="28"/>
          <w:szCs w:val="28"/>
        </w:rPr>
        <w:t>современным требованиям комфортности и безопасности.</w:t>
      </w:r>
    </w:p>
    <w:p w:rsidR="00E20EFD" w:rsidRPr="002A648C" w:rsidRDefault="00E20EFD" w:rsidP="00E20EFD">
      <w:pPr>
        <w:numPr>
          <w:ilvl w:val="1"/>
          <w:numId w:val="16"/>
        </w:numPr>
        <w:tabs>
          <w:tab w:val="num" w:pos="0"/>
          <w:tab w:val="left" w:pos="851"/>
        </w:tabs>
        <w:suppressAutoHyphens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 системы</w:t>
      </w:r>
      <w:r w:rsidRPr="002A648C">
        <w:rPr>
          <w:sz w:val="28"/>
          <w:szCs w:val="28"/>
        </w:rPr>
        <w:t xml:space="preserve"> мер, обеспечивающих информатизацию образовательного пространства.</w:t>
      </w:r>
    </w:p>
    <w:p w:rsidR="00E20EFD" w:rsidRPr="002A648C" w:rsidRDefault="00E20EFD" w:rsidP="00E20EFD">
      <w:pPr>
        <w:numPr>
          <w:ilvl w:val="1"/>
          <w:numId w:val="16"/>
        </w:numPr>
        <w:tabs>
          <w:tab w:val="num" w:pos="0"/>
          <w:tab w:val="left" w:pos="851"/>
        </w:tabs>
        <w:suppressAutoHyphens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системности</w:t>
      </w:r>
      <w:r w:rsidRPr="002A648C">
        <w:rPr>
          <w:sz w:val="28"/>
          <w:szCs w:val="28"/>
        </w:rPr>
        <w:t xml:space="preserve"> работы педагогического коллектива по подготовке обучающихся к единому государственному экзамену.</w:t>
      </w:r>
    </w:p>
    <w:p w:rsidR="00E20EFD" w:rsidRPr="002A648C" w:rsidRDefault="00E20EFD" w:rsidP="00E20EFD">
      <w:pPr>
        <w:numPr>
          <w:ilvl w:val="1"/>
          <w:numId w:val="16"/>
        </w:numPr>
        <w:tabs>
          <w:tab w:val="num" w:pos="0"/>
          <w:tab w:val="left" w:pos="851"/>
        </w:tabs>
        <w:suppressAutoHyphens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системы</w:t>
      </w:r>
      <w:r w:rsidRPr="002A648C">
        <w:rPr>
          <w:sz w:val="28"/>
          <w:szCs w:val="28"/>
        </w:rPr>
        <w:t xml:space="preserve"> диагностики и мониторинга образовательного процесса.</w:t>
      </w:r>
    </w:p>
    <w:p w:rsidR="00E20EFD" w:rsidRPr="002A648C" w:rsidRDefault="00E20EFD" w:rsidP="00E20EFD">
      <w:pPr>
        <w:numPr>
          <w:ilvl w:val="1"/>
          <w:numId w:val="16"/>
        </w:numPr>
        <w:tabs>
          <w:tab w:val="num" w:pos="0"/>
          <w:tab w:val="left" w:pos="851"/>
        </w:tabs>
        <w:suppressAutoHyphens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положительной</w:t>
      </w:r>
      <w:r w:rsidRPr="002A648C">
        <w:rPr>
          <w:sz w:val="28"/>
          <w:szCs w:val="28"/>
        </w:rPr>
        <w:t xml:space="preserve"> ди</w:t>
      </w:r>
      <w:r>
        <w:rPr>
          <w:sz w:val="28"/>
          <w:szCs w:val="28"/>
        </w:rPr>
        <w:t>намики развития личностных качеств,</w:t>
      </w:r>
      <w:r w:rsidRPr="002A648C">
        <w:rPr>
          <w:sz w:val="28"/>
          <w:szCs w:val="28"/>
        </w:rPr>
        <w:t xml:space="preserve"> ключевых компетенций обучающихся и профессиональной компетентности педагогов</w:t>
      </w:r>
    </w:p>
    <w:p w:rsidR="00E20EFD" w:rsidRDefault="00E20EFD" w:rsidP="00E20EFD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E20EFD" w:rsidRPr="00853211" w:rsidRDefault="00E20EFD" w:rsidP="00E20EFD">
      <w:pPr>
        <w:shd w:val="clear" w:color="auto" w:fill="FFFFFF"/>
        <w:ind w:firstLine="567"/>
        <w:jc w:val="both"/>
        <w:rPr>
          <w:sz w:val="28"/>
          <w:szCs w:val="28"/>
        </w:rPr>
      </w:pPr>
      <w:r w:rsidRPr="002A648C">
        <w:rPr>
          <w:sz w:val="28"/>
          <w:szCs w:val="28"/>
        </w:rPr>
        <w:t>Главным условием для достижения этих целей является включение каждого ребенка на каждом учебном занятии в деятельность классного коллектива с учетом его возможн</w:t>
      </w:r>
      <w:r>
        <w:rPr>
          <w:sz w:val="28"/>
          <w:szCs w:val="28"/>
        </w:rPr>
        <w:t>остей и способностей. Достижение указанных целей</w:t>
      </w:r>
      <w:r w:rsidRPr="002A648C">
        <w:rPr>
          <w:sz w:val="28"/>
          <w:szCs w:val="28"/>
        </w:rPr>
        <w:t xml:space="preserve"> обеспечивается поэта</w:t>
      </w:r>
      <w:r>
        <w:rPr>
          <w:sz w:val="28"/>
          <w:szCs w:val="28"/>
        </w:rPr>
        <w:t xml:space="preserve">пным решением задач работы школы </w:t>
      </w:r>
      <w:r w:rsidRPr="002A648C">
        <w:rPr>
          <w:sz w:val="28"/>
          <w:szCs w:val="28"/>
        </w:rPr>
        <w:t xml:space="preserve"> на каждой ступени обучения.</w:t>
      </w:r>
    </w:p>
    <w:p w:rsidR="00E20EFD" w:rsidRDefault="00E20EFD" w:rsidP="00E20EFD">
      <w:pPr>
        <w:jc w:val="center"/>
        <w:rPr>
          <w:b/>
          <w:sz w:val="32"/>
          <w:szCs w:val="32"/>
        </w:rPr>
      </w:pPr>
    </w:p>
    <w:p w:rsidR="00E20EFD" w:rsidRPr="00853211" w:rsidRDefault="00E20EFD" w:rsidP="00E20EFD">
      <w:pPr>
        <w:jc w:val="center"/>
        <w:rPr>
          <w:b/>
        </w:rPr>
      </w:pPr>
      <w:r>
        <w:rPr>
          <w:b/>
          <w:sz w:val="32"/>
          <w:szCs w:val="32"/>
        </w:rPr>
        <w:t>Информационная справка о школе на конец учебного года</w:t>
      </w:r>
    </w:p>
    <w:tbl>
      <w:tblPr>
        <w:tblpPr w:leftFromText="180" w:rightFromText="180" w:vertAnchor="text" w:horzAnchor="margin" w:tblpY="147"/>
        <w:tblW w:w="0" w:type="auto"/>
        <w:tblLayout w:type="fixed"/>
        <w:tblLook w:val="0000" w:firstRow="0" w:lastRow="0" w:firstColumn="0" w:lastColumn="0" w:noHBand="0" w:noVBand="0"/>
      </w:tblPr>
      <w:tblGrid>
        <w:gridCol w:w="3085"/>
        <w:gridCol w:w="1560"/>
        <w:gridCol w:w="1418"/>
        <w:gridCol w:w="1417"/>
        <w:gridCol w:w="1701"/>
        <w:gridCol w:w="1292"/>
      </w:tblGrid>
      <w:tr w:rsidR="00E20EFD" w:rsidTr="00927ACD">
        <w:trPr>
          <w:trHeight w:val="396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20EFD" w:rsidRDefault="00E20EFD" w:rsidP="00927ACD">
            <w:pPr>
              <w:snapToGrid w:val="0"/>
              <w:rPr>
                <w:b/>
                <w:color w:val="FF00FF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Pr="00853211" w:rsidRDefault="00E20EFD" w:rsidP="00927ACD">
            <w:pPr>
              <w:snapToGrid w:val="0"/>
              <w:jc w:val="center"/>
              <w:rPr>
                <w:b/>
                <w:color w:val="FF00FF"/>
              </w:rPr>
            </w:pPr>
            <w:r w:rsidRPr="00853211">
              <w:rPr>
                <w:b/>
                <w:color w:val="FF00FF"/>
              </w:rPr>
              <w:t>предшкола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1-4 класс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5-9 класс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10-11 класс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Итого</w:t>
            </w:r>
          </w:p>
        </w:tc>
      </w:tr>
      <w:tr w:rsidR="00E20EFD" w:rsidTr="00927ACD">
        <w:trPr>
          <w:trHeight w:val="198"/>
        </w:trPr>
        <w:tc>
          <w:tcPr>
            <w:tcW w:w="30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 xml:space="preserve">Мальчики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126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136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23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293</w:t>
            </w:r>
          </w:p>
        </w:tc>
      </w:tr>
      <w:tr w:rsidR="00E20EFD" w:rsidTr="00927ACD">
        <w:trPr>
          <w:trHeight w:val="186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Девочки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165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160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22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359</w:t>
            </w:r>
          </w:p>
        </w:tc>
      </w:tr>
      <w:tr w:rsidR="00E20EFD" w:rsidTr="00927ACD">
        <w:trPr>
          <w:trHeight w:val="594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Средняя наполняемость классов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24,8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24,7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22,5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24,1</w:t>
            </w:r>
          </w:p>
        </w:tc>
      </w:tr>
      <w:tr w:rsidR="00E20EFD" w:rsidTr="00927ACD">
        <w:trPr>
          <w:trHeight w:val="396"/>
        </w:trPr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20EFD" w:rsidRDefault="00E20EFD" w:rsidP="00927ACD">
            <w:pPr>
              <w:snapToGrid w:val="0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Классы- комплекты</w:t>
            </w:r>
          </w:p>
          <w:p w:rsidR="00E20EFD" w:rsidRDefault="00865996" w:rsidP="00927ACD">
            <w:pPr>
              <w:snapToGrid w:val="0"/>
              <w:rPr>
                <w:b/>
                <w:color w:val="FF00FF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114300" simplePos="0" relativeHeight="251660288" behindDoc="0" locked="0" layoutInCell="1" allowOverlap="1">
                      <wp:simplePos x="0" y="0"/>
                      <wp:positionH relativeFrom="margin">
                        <wp:posOffset>-59690</wp:posOffset>
                      </wp:positionH>
                      <wp:positionV relativeFrom="page">
                        <wp:posOffset>-1304290</wp:posOffset>
                      </wp:positionV>
                      <wp:extent cx="6600825" cy="65405"/>
                      <wp:effectExtent l="2540" t="3175" r="6985" b="7620"/>
                      <wp:wrapSquare wrapText="largest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0825" cy="65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20EFD" w:rsidRDefault="00E20EFD" w:rsidP="00E20EFD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4.7pt;margin-top:-102.7pt;width:519.75pt;height:5.15pt;z-index:251660288;visibility:visible;mso-wrap-style:square;mso-width-percent:0;mso-height-percent:0;mso-wrap-distance-left:0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" stroked="f">
                      <v:fill opacity="0"/>
                      <v:textbox inset="0,0,0,0">
                        <w:txbxContent>
                          <w:p w:rsidR="00E20EFD" w:rsidRDefault="00E20EFD" w:rsidP="00E20EFD"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 side="largest" anchorx="margin" anchory="page"/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1кл*3=3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5кл*3=3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10кл*1=1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</w:p>
        </w:tc>
      </w:tr>
      <w:tr w:rsidR="00E20EFD" w:rsidTr="00927ACD">
        <w:trPr>
          <w:trHeight w:val="198"/>
        </w:trPr>
        <w:tc>
          <w:tcPr>
            <w:tcW w:w="3085" w:type="dxa"/>
            <w:vMerge/>
            <w:tcBorders>
              <w:left w:val="single" w:sz="4" w:space="0" w:color="000000"/>
            </w:tcBorders>
          </w:tcPr>
          <w:p w:rsidR="00E20EFD" w:rsidRDefault="00E20EFD" w:rsidP="00927ACD">
            <w:pPr>
              <w:snapToGrid w:val="0"/>
              <w:rPr>
                <w:b/>
                <w:color w:val="FF00FF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2кл*3=3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6кл*3=3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11кл*1=1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</w:p>
        </w:tc>
      </w:tr>
      <w:tr w:rsidR="00E20EFD" w:rsidTr="00927ACD">
        <w:trPr>
          <w:trHeight w:val="186"/>
        </w:trPr>
        <w:tc>
          <w:tcPr>
            <w:tcW w:w="3085" w:type="dxa"/>
            <w:vMerge/>
            <w:tcBorders>
              <w:left w:val="single" w:sz="4" w:space="0" w:color="000000"/>
            </w:tcBorders>
          </w:tcPr>
          <w:p w:rsidR="00E20EFD" w:rsidRDefault="00E20EFD" w:rsidP="00927ACD">
            <w:pPr>
              <w:snapToGrid w:val="0"/>
              <w:rPr>
                <w:b/>
                <w:color w:val="FF00FF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3кл*3=3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7кл*2=2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</w:p>
        </w:tc>
      </w:tr>
      <w:tr w:rsidR="00E20EFD" w:rsidTr="00927ACD">
        <w:trPr>
          <w:trHeight w:val="198"/>
        </w:trPr>
        <w:tc>
          <w:tcPr>
            <w:tcW w:w="3085" w:type="dxa"/>
            <w:vMerge/>
            <w:tcBorders>
              <w:left w:val="single" w:sz="4" w:space="0" w:color="000000"/>
            </w:tcBorders>
          </w:tcPr>
          <w:p w:rsidR="00E20EFD" w:rsidRDefault="00E20EFD" w:rsidP="00927ACD">
            <w:pPr>
              <w:snapToGrid w:val="0"/>
              <w:rPr>
                <w:b/>
                <w:color w:val="FF00FF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4кл*3=3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8кл*2=2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</w:p>
        </w:tc>
      </w:tr>
      <w:tr w:rsidR="00E20EFD" w:rsidTr="00927ACD">
        <w:trPr>
          <w:trHeight w:val="186"/>
        </w:trPr>
        <w:tc>
          <w:tcPr>
            <w:tcW w:w="308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rPr>
                <w:b/>
                <w:color w:val="FF00FF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9кл*2=2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</w:p>
        </w:tc>
      </w:tr>
      <w:tr w:rsidR="00E20EFD" w:rsidTr="00927ACD">
        <w:trPr>
          <w:trHeight w:val="198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20EFD" w:rsidRDefault="00E20EFD" w:rsidP="00927ACD">
            <w:pPr>
              <w:snapToGrid w:val="0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Итого классов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2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FF"/>
                <w:sz w:val="28"/>
                <w:szCs w:val="28"/>
              </w:rPr>
            </w:pPr>
            <w:r>
              <w:rPr>
                <w:b/>
                <w:color w:val="FF00FF"/>
                <w:sz w:val="28"/>
                <w:szCs w:val="28"/>
              </w:rPr>
              <w:t>27</w:t>
            </w:r>
          </w:p>
        </w:tc>
      </w:tr>
    </w:tbl>
    <w:p w:rsidR="00E20EFD" w:rsidRDefault="00E20EFD" w:rsidP="00E20EFD">
      <w:pPr>
        <w:rPr>
          <w:b/>
          <w:sz w:val="32"/>
          <w:szCs w:val="32"/>
        </w:rPr>
      </w:pPr>
    </w:p>
    <w:p w:rsidR="00E20EFD" w:rsidRDefault="00E20EFD" w:rsidP="00E20EFD">
      <w:pPr>
        <w:jc w:val="center"/>
        <w:rPr>
          <w:b/>
          <w:sz w:val="32"/>
          <w:szCs w:val="32"/>
        </w:rPr>
      </w:pPr>
    </w:p>
    <w:p w:rsidR="00E20EFD" w:rsidRDefault="00E20EFD" w:rsidP="00E20EFD">
      <w:pPr>
        <w:jc w:val="center"/>
        <w:rPr>
          <w:b/>
          <w:sz w:val="32"/>
          <w:szCs w:val="32"/>
        </w:rPr>
      </w:pPr>
    </w:p>
    <w:p w:rsidR="00E20EFD" w:rsidRDefault="00E20EFD" w:rsidP="00E20EFD">
      <w:pPr>
        <w:jc w:val="center"/>
        <w:rPr>
          <w:b/>
          <w:sz w:val="32"/>
          <w:szCs w:val="32"/>
        </w:rPr>
      </w:pPr>
    </w:p>
    <w:p w:rsidR="00E20EFD" w:rsidRDefault="00E20EFD" w:rsidP="00E20EFD">
      <w:pPr>
        <w:jc w:val="center"/>
        <w:rPr>
          <w:b/>
          <w:sz w:val="32"/>
          <w:szCs w:val="32"/>
        </w:rPr>
      </w:pPr>
    </w:p>
    <w:p w:rsidR="00E20EFD" w:rsidRDefault="00E20EFD" w:rsidP="00E20EFD">
      <w:pPr>
        <w:jc w:val="center"/>
        <w:rPr>
          <w:b/>
          <w:sz w:val="32"/>
          <w:szCs w:val="32"/>
        </w:rPr>
      </w:pPr>
    </w:p>
    <w:p w:rsidR="00E20EFD" w:rsidRDefault="00E20EFD" w:rsidP="00E20EFD">
      <w:pPr>
        <w:jc w:val="center"/>
        <w:rPr>
          <w:b/>
          <w:sz w:val="32"/>
          <w:szCs w:val="32"/>
        </w:rPr>
      </w:pPr>
    </w:p>
    <w:p w:rsidR="00E20EFD" w:rsidRDefault="00E20EFD" w:rsidP="00E20EFD">
      <w:pPr>
        <w:jc w:val="center"/>
        <w:rPr>
          <w:b/>
          <w:sz w:val="32"/>
          <w:szCs w:val="32"/>
        </w:rPr>
      </w:pPr>
    </w:p>
    <w:p w:rsidR="00E20EFD" w:rsidRDefault="00E20EFD" w:rsidP="00E20EFD">
      <w:pPr>
        <w:jc w:val="center"/>
        <w:rPr>
          <w:b/>
          <w:sz w:val="32"/>
          <w:szCs w:val="32"/>
        </w:rPr>
      </w:pPr>
    </w:p>
    <w:p w:rsidR="00E20EFD" w:rsidRDefault="00E20EFD" w:rsidP="00E20EFD">
      <w:pPr>
        <w:jc w:val="center"/>
        <w:rPr>
          <w:b/>
          <w:sz w:val="32"/>
          <w:szCs w:val="32"/>
        </w:rPr>
      </w:pPr>
    </w:p>
    <w:p w:rsidR="00E20EFD" w:rsidRDefault="00E20EFD" w:rsidP="00E20EFD">
      <w:pPr>
        <w:jc w:val="center"/>
        <w:rPr>
          <w:b/>
          <w:sz w:val="32"/>
          <w:szCs w:val="32"/>
        </w:rPr>
      </w:pPr>
    </w:p>
    <w:p w:rsidR="00E20EFD" w:rsidRDefault="00E20EFD" w:rsidP="00E20EFD">
      <w:pPr>
        <w:jc w:val="center"/>
        <w:rPr>
          <w:b/>
          <w:sz w:val="32"/>
          <w:szCs w:val="32"/>
        </w:rPr>
      </w:pPr>
    </w:p>
    <w:p w:rsidR="00E20EFD" w:rsidRDefault="00E20EFD" w:rsidP="00E20EF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Выводы:</w:t>
      </w:r>
    </w:p>
    <w:p w:rsidR="00E20EFD" w:rsidRDefault="00E20EFD" w:rsidP="00E20EFD">
      <w:pPr>
        <w:ind w:left="360"/>
        <w:rPr>
          <w:b/>
        </w:rPr>
      </w:pPr>
    </w:p>
    <w:p w:rsidR="00E20EFD" w:rsidRDefault="00E20EFD" w:rsidP="00E20EFD">
      <w:pPr>
        <w:numPr>
          <w:ilvl w:val="0"/>
          <w:numId w:val="10"/>
        </w:numPr>
        <w:rPr>
          <w:b/>
        </w:rPr>
      </w:pPr>
      <w:r>
        <w:rPr>
          <w:b/>
        </w:rPr>
        <w:t>Средняя наполняемость  во всех  классах  школы на конец года  ниже нормы . Хотя есть классы с наполняемостью выше нормы ( 1б- 26,3б- 27, 4а-27, 5а -26, 5б- 29, 6а - 27, 7а - 29, 8а- 27, 8б - 30) и наполняемостью- нормой ( 5в- 25, 10- 25) В целом наблюдается тенденция к снижению количества учеников в классах .</w:t>
      </w:r>
    </w:p>
    <w:p w:rsidR="00E20EFD" w:rsidRDefault="00E20EFD" w:rsidP="00E20EFD">
      <w:pPr>
        <w:numPr>
          <w:ilvl w:val="0"/>
          <w:numId w:val="9"/>
        </w:numPr>
        <w:rPr>
          <w:b/>
        </w:rPr>
      </w:pPr>
      <w:r>
        <w:rPr>
          <w:b/>
        </w:rPr>
        <w:t>Численность мальчиков по сравнению с предыдущими годами снизилась и  превышает численность девочек в 1, 2 раза.</w:t>
      </w:r>
    </w:p>
    <w:p w:rsidR="00E20EFD" w:rsidRDefault="00E20EFD" w:rsidP="00E20EFD">
      <w:pPr>
        <w:rPr>
          <w:b/>
        </w:rPr>
      </w:pPr>
    </w:p>
    <w:p w:rsidR="00E20EFD" w:rsidRPr="001D4FD1" w:rsidRDefault="00E20EFD" w:rsidP="00E20EFD">
      <w:pPr>
        <w:numPr>
          <w:ilvl w:val="0"/>
          <w:numId w:val="9"/>
        </w:numPr>
        <w:rPr>
          <w:b/>
        </w:rPr>
      </w:pPr>
      <w:r w:rsidRPr="001D4FD1">
        <w:rPr>
          <w:b/>
        </w:rPr>
        <w:t xml:space="preserve">Количество классов по сравнению с прошлым учебным годом не увеличилось. </w:t>
      </w:r>
    </w:p>
    <w:p w:rsidR="00E20EFD" w:rsidRDefault="00E20EFD" w:rsidP="00E20EFD">
      <w:pPr>
        <w:numPr>
          <w:ilvl w:val="0"/>
          <w:numId w:val="9"/>
        </w:numPr>
        <w:rPr>
          <w:b/>
        </w:rPr>
      </w:pPr>
      <w:r>
        <w:rPr>
          <w:b/>
        </w:rPr>
        <w:t>Контингент учащихся по</w:t>
      </w:r>
      <w:r w:rsidRPr="001D4FD1">
        <w:rPr>
          <w:b/>
        </w:rPr>
        <w:t xml:space="preserve"> сравнению с началом года уменьшился  на </w:t>
      </w:r>
      <w:r>
        <w:rPr>
          <w:b/>
        </w:rPr>
        <w:t>39 человек (691</w:t>
      </w:r>
      <w:r w:rsidRPr="001D4FD1">
        <w:rPr>
          <w:b/>
        </w:rPr>
        <w:t xml:space="preserve"> </w:t>
      </w:r>
    </w:p>
    <w:p w:rsidR="00E20EFD" w:rsidRDefault="00E20EFD" w:rsidP="00E20EFD">
      <w:pPr>
        <w:rPr>
          <w:b/>
        </w:rPr>
      </w:pPr>
      <w:r>
        <w:rPr>
          <w:b/>
        </w:rPr>
        <w:t xml:space="preserve">           и 652</w:t>
      </w:r>
      <w:r w:rsidRPr="001D4FD1">
        <w:rPr>
          <w:b/>
        </w:rPr>
        <w:t>)</w:t>
      </w:r>
      <w:r>
        <w:rPr>
          <w:b/>
        </w:rPr>
        <w:t>, что связано с наличием значительного числа  родителей- мигрантов</w:t>
      </w:r>
      <w:r w:rsidRPr="001D4FD1">
        <w:rPr>
          <w:b/>
        </w:rPr>
        <w:t xml:space="preserve">. </w:t>
      </w:r>
      <w:r>
        <w:rPr>
          <w:b/>
        </w:rPr>
        <w:t xml:space="preserve">В прошлом       </w:t>
      </w:r>
    </w:p>
    <w:p w:rsidR="00E20EFD" w:rsidRPr="001D4FD1" w:rsidRDefault="00E20EFD" w:rsidP="00E20EFD">
      <w:pPr>
        <w:rPr>
          <w:b/>
        </w:rPr>
      </w:pPr>
      <w:r>
        <w:rPr>
          <w:b/>
        </w:rPr>
        <w:t xml:space="preserve">            учебном году эта цифра составила 25 человек.</w:t>
      </w:r>
    </w:p>
    <w:p w:rsidR="00E20EFD" w:rsidRDefault="00E20EFD" w:rsidP="00E20EFD">
      <w:pPr>
        <w:jc w:val="both"/>
        <w:rPr>
          <w:sz w:val="28"/>
          <w:szCs w:val="28"/>
        </w:rPr>
      </w:pPr>
    </w:p>
    <w:p w:rsidR="00E20EFD" w:rsidRPr="0072037C" w:rsidRDefault="00E20EFD" w:rsidP="00E20EFD">
      <w:pPr>
        <w:jc w:val="both"/>
      </w:pPr>
      <w:r>
        <w:rPr>
          <w:sz w:val="28"/>
          <w:szCs w:val="28"/>
        </w:rPr>
        <w:t xml:space="preserve">  В школе 23 учебных кабинета.</w:t>
      </w:r>
    </w:p>
    <w:p w:rsidR="00E20EFD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 xml:space="preserve">      Из них:</w:t>
      </w:r>
    </w:p>
    <w:p w:rsidR="00E20EFD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начальных классов-5 кабинетов;</w:t>
      </w:r>
    </w:p>
    <w:p w:rsidR="00E20EFD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русского языка -3 кабинета;</w:t>
      </w:r>
    </w:p>
    <w:p w:rsidR="00E20EFD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математики-2 кабинета;</w:t>
      </w:r>
    </w:p>
    <w:p w:rsidR="00E20EFD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географии-1 кабинет;</w:t>
      </w:r>
    </w:p>
    <w:p w:rsidR="00E20EFD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иностранных языков-2 кабинета ;</w:t>
      </w:r>
    </w:p>
    <w:p w:rsidR="00E20EFD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изо и черчения-1 кабинет ;</w:t>
      </w:r>
    </w:p>
    <w:p w:rsidR="00E20EFD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обслуживающего труда-1 кабинет;</w:t>
      </w:r>
    </w:p>
    <w:p w:rsidR="00E20EFD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истории-1 кабинет;</w:t>
      </w:r>
    </w:p>
    <w:p w:rsidR="00E20EFD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биологии-1 кабинет;</w:t>
      </w:r>
    </w:p>
    <w:p w:rsidR="00E20EFD" w:rsidRDefault="00E20EFD" w:rsidP="00E20EFD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информатики-1 кабинет;</w:t>
      </w:r>
    </w:p>
    <w:p w:rsidR="00E20EFD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физики-1 кабинет;</w:t>
      </w:r>
    </w:p>
    <w:p w:rsidR="00E20EFD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химии-1 кабинет;</w:t>
      </w:r>
    </w:p>
    <w:p w:rsidR="00E20EFD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технического труда- 1 кабинет;</w:t>
      </w:r>
    </w:p>
    <w:p w:rsidR="00E20EFD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обж-1кабинет</w:t>
      </w:r>
    </w:p>
    <w:p w:rsidR="00E20EFD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спортивный зал -1</w:t>
      </w:r>
    </w:p>
    <w:p w:rsidR="00E20EFD" w:rsidRDefault="00E20EFD" w:rsidP="00E20EF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в школе есть лекционный зал, медицинский кабинет, кабинет стоматолога, библиотека, кабинет психолога и логопеда, школьный музей.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В течение года работали 4 группы продлённого дня: 3- в начальной школе,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1 (предметная)  - в основной школе.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Школа работала в две смены. Во вторую смену занимались шесть классов начальной школы и три   шестых класса. </w:t>
      </w:r>
    </w:p>
    <w:p w:rsidR="00E20EFD" w:rsidRDefault="00E20EFD" w:rsidP="00E20EFD">
      <w:pPr>
        <w:ind w:left="360"/>
        <w:jc w:val="both"/>
        <w:rPr>
          <w:sz w:val="28"/>
          <w:szCs w:val="28"/>
        </w:rPr>
      </w:pPr>
    </w:p>
    <w:p w:rsidR="00E20EFD" w:rsidRDefault="00E20EFD" w:rsidP="00E20EF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Школа расположена в районе частного сектора, где проживают люди невысокого материального достатка. Основная масса родителей – продавцы вещевого рынка. Значительное число учащихся составляют дети с неродным русским языком обучения. </w:t>
      </w:r>
    </w:p>
    <w:p w:rsidR="00E20EFD" w:rsidRDefault="00E20EFD" w:rsidP="00E20EF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Такой контингент учащихся рождает определённые проблемы в преподавании, качестве усвоения программного материала учащимися. Большинство этих детей имеют слабую учебную мотивацию и низкую учебную дисциплину. Их родители назначение  школы   видят в том,  чтобы   дети овладели русским языком и  часть дня находились под присмотром учителей. Поэтому </w:t>
      </w:r>
      <w:r>
        <w:rPr>
          <w:color w:val="000000"/>
          <w:spacing w:val="3"/>
          <w:sz w:val="28"/>
          <w:szCs w:val="28"/>
        </w:rPr>
        <w:t xml:space="preserve">главным направлением  работы школы стала </w:t>
      </w:r>
      <w:r>
        <w:rPr>
          <w:color w:val="000000"/>
          <w:spacing w:val="5"/>
          <w:sz w:val="28"/>
          <w:szCs w:val="28"/>
        </w:rPr>
        <w:t xml:space="preserve">педагогическая деятельность по эффективной социализации ребенка </w:t>
      </w:r>
      <w:r>
        <w:rPr>
          <w:color w:val="000000"/>
          <w:spacing w:val="4"/>
          <w:sz w:val="28"/>
          <w:szCs w:val="28"/>
        </w:rPr>
        <w:t xml:space="preserve">различными способами: </w:t>
      </w:r>
      <w:r>
        <w:rPr>
          <w:sz w:val="28"/>
          <w:szCs w:val="28"/>
        </w:rPr>
        <w:t>создание социально-психологических условий для развития личности учащихся и их успешного обучения;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воспитание толерантности;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разработка программ и курсов с учетом культуры, традиций, обычаев народов</w:t>
      </w:r>
      <w:r w:rsidRPr="0072037C">
        <w:rPr>
          <w:sz w:val="28"/>
          <w:szCs w:val="28"/>
        </w:rPr>
        <w:t xml:space="preserve"> </w:t>
      </w:r>
      <w:r w:rsidRPr="00D852FC">
        <w:rPr>
          <w:sz w:val="28"/>
          <w:szCs w:val="28"/>
        </w:rPr>
        <w:t>учащихся</w:t>
      </w:r>
      <w:r>
        <w:rPr>
          <w:sz w:val="28"/>
          <w:szCs w:val="28"/>
        </w:rPr>
        <w:t>, проживающих на</w:t>
      </w:r>
      <w:r w:rsidRPr="00D852FC">
        <w:rPr>
          <w:sz w:val="28"/>
          <w:szCs w:val="28"/>
        </w:rPr>
        <w:t xml:space="preserve"> </w:t>
      </w:r>
      <w:r w:rsidRPr="00D852FC">
        <w:rPr>
          <w:sz w:val="28"/>
          <w:szCs w:val="28"/>
        </w:rPr>
        <w:lastRenderedPageBreak/>
        <w:t>микроучастке школы</w:t>
      </w:r>
      <w:r>
        <w:rPr>
          <w:sz w:val="28"/>
          <w:szCs w:val="28"/>
        </w:rPr>
        <w:t xml:space="preserve">, а также формирование патриотических чувств к той стране, в которой они проживают . </w:t>
      </w:r>
    </w:p>
    <w:p w:rsidR="00E20EFD" w:rsidRDefault="00E20EFD" w:rsidP="00E20EFD">
      <w:pPr>
        <w:jc w:val="both"/>
        <w:rPr>
          <w:sz w:val="28"/>
          <w:szCs w:val="28"/>
        </w:rPr>
      </w:pPr>
      <w:r w:rsidRPr="00F36BFC">
        <w:rPr>
          <w:sz w:val="28"/>
          <w:szCs w:val="28"/>
        </w:rPr>
        <w:object w:dxaOrig="7186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75pt;height:329.25pt" o:ole="">
            <v:imagedata r:id="rId5" o:title=""/>
          </v:shape>
          <o:OLEObject Type="Embed" ProgID="PowerPoint.Slide.12" ShapeID="_x0000_i1025" DrawAspect="Content" ObjectID="_1474147422" r:id="rId6"/>
        </w:object>
      </w:r>
    </w:p>
    <w:p w:rsidR="00E20EFD" w:rsidRDefault="00E20EFD" w:rsidP="00E20EFD">
      <w:pPr>
        <w:jc w:val="both"/>
        <w:rPr>
          <w:sz w:val="28"/>
          <w:szCs w:val="28"/>
        </w:rPr>
      </w:pPr>
    </w:p>
    <w:p w:rsidR="00E20EFD" w:rsidRDefault="00E20EFD" w:rsidP="00E20EFD">
      <w:pPr>
        <w:jc w:val="both"/>
        <w:rPr>
          <w:sz w:val="28"/>
          <w:szCs w:val="28"/>
        </w:rPr>
      </w:pPr>
      <w:r w:rsidRPr="00F36BFC">
        <w:rPr>
          <w:sz w:val="28"/>
          <w:szCs w:val="28"/>
        </w:rPr>
        <w:object w:dxaOrig="7116" w:dyaOrig="5339">
          <v:shape id="_x0000_i1026" type="#_x0000_t75" style="width:543pt;height:416.25pt" o:ole="">
            <v:imagedata r:id="rId7" o:title=""/>
          </v:shape>
          <o:OLEObject Type="Embed" ProgID="PowerPoint.Slide.12" ShapeID="_x0000_i1026" DrawAspect="Content" ObjectID="_1474147423" r:id="rId8"/>
        </w:object>
      </w:r>
    </w:p>
    <w:p w:rsidR="00E20EFD" w:rsidRDefault="00E20EFD" w:rsidP="00E20EFD">
      <w:pPr>
        <w:ind w:firstLine="708"/>
        <w:jc w:val="both"/>
        <w:rPr>
          <w:sz w:val="28"/>
          <w:szCs w:val="28"/>
        </w:rPr>
      </w:pPr>
    </w:p>
    <w:p w:rsidR="00E20EFD" w:rsidRDefault="00E20EFD" w:rsidP="00E20EFD">
      <w:pPr>
        <w:jc w:val="both"/>
        <w:rPr>
          <w:sz w:val="28"/>
          <w:szCs w:val="28"/>
        </w:rPr>
      </w:pPr>
      <w:r w:rsidRPr="00F36BFC">
        <w:rPr>
          <w:sz w:val="28"/>
          <w:szCs w:val="28"/>
        </w:rPr>
        <w:object w:dxaOrig="7186" w:dyaOrig="5393">
          <v:shape id="_x0000_i1027" type="#_x0000_t75" style="width:540pt;height:377.25pt" o:ole="">
            <v:imagedata r:id="rId9" o:title=""/>
          </v:shape>
          <o:OLEObject Type="Embed" ProgID="PowerPoint.Slide.12" ShapeID="_x0000_i1027" DrawAspect="Content" ObjectID="_1474147424" r:id="rId10"/>
        </w:object>
      </w:r>
    </w:p>
    <w:p w:rsidR="00E20EFD" w:rsidRDefault="00E20EFD" w:rsidP="00E20EFD">
      <w:pPr>
        <w:ind w:firstLine="708"/>
        <w:jc w:val="both"/>
        <w:rPr>
          <w:sz w:val="28"/>
          <w:szCs w:val="28"/>
        </w:rPr>
      </w:pPr>
    </w:p>
    <w:p w:rsidR="00E20EFD" w:rsidRDefault="00E20EFD" w:rsidP="00E20EFD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Выводы :</w:t>
      </w:r>
    </w:p>
    <w:p w:rsidR="00E20EFD" w:rsidRDefault="00E20EFD" w:rsidP="00E20EFD">
      <w:pPr>
        <w:numPr>
          <w:ilvl w:val="1"/>
          <w:numId w:val="9"/>
        </w:num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Около половины учащихся школы с неродным русским языком обучения (55%)</w:t>
      </w:r>
    </w:p>
    <w:p w:rsidR="00E20EFD" w:rsidRDefault="00E20EFD" w:rsidP="00E20EFD">
      <w:pPr>
        <w:numPr>
          <w:ilvl w:val="1"/>
          <w:numId w:val="9"/>
        </w:num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Обучаются дети 18 национальностей. Наиболее многочисленными из учеников  с неродным русским языком обучения представлены группы езиды (21%), таджики (12%), цыгане (7%), узбеки (7%), киргизы (4%).</w:t>
      </w:r>
    </w:p>
    <w:p w:rsidR="00E20EFD" w:rsidRDefault="00E20EFD" w:rsidP="00E20EFD">
      <w:pPr>
        <w:numPr>
          <w:ilvl w:val="1"/>
          <w:numId w:val="9"/>
        </w:num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Все классы в школе по составу поликультурные.</w:t>
      </w:r>
    </w:p>
    <w:p w:rsidR="00E20EFD" w:rsidRDefault="00E20EFD" w:rsidP="00E20EFD">
      <w:pPr>
        <w:numPr>
          <w:ilvl w:val="1"/>
          <w:numId w:val="9"/>
        </w:num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Многонациональность особенно ярко просматривается в начальной школе и менее выражена в старшей  школе. </w:t>
      </w:r>
    </w:p>
    <w:p w:rsidR="00E20EFD" w:rsidRDefault="00E20EFD" w:rsidP="00E20EFD">
      <w:pPr>
        <w:jc w:val="both"/>
        <w:rPr>
          <w:noProof/>
          <w:sz w:val="28"/>
          <w:szCs w:val="28"/>
          <w:lang w:eastAsia="ru-RU"/>
        </w:rPr>
      </w:pP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Начальные  классы работали по  ФГОСам.  Велась определенная работа рабочей группой по разработке необходимых документов,  создана модель организации внеурочной деятельности в начальной школе. </w:t>
      </w:r>
    </w:p>
    <w:p w:rsidR="00E20EFD" w:rsidRDefault="00E20EFD" w:rsidP="00E20EFD">
      <w:pPr>
        <w:jc w:val="both"/>
        <w:rPr>
          <w:sz w:val="28"/>
          <w:szCs w:val="28"/>
        </w:rPr>
      </w:pP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Образовательные услуги школы в микрорайоне пользуются спросом, о чём свидетельствуют факты: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а) выпускники ведут сюда своих детей;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б) жители микроучастка в основном обучают детей  в нашей  школе;  </w:t>
      </w:r>
    </w:p>
    <w:p w:rsidR="00E20EFD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 xml:space="preserve">   в) значительная часть выпускников основной школы остаётся для получения полного   среднего образования;</w:t>
      </w:r>
    </w:p>
    <w:p w:rsidR="00E20EFD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 xml:space="preserve">   г) контингент учащихся  стабилен. </w:t>
      </w:r>
    </w:p>
    <w:p w:rsidR="00E20EFD" w:rsidRDefault="00E20EFD" w:rsidP="00E20EFD">
      <w:pPr>
        <w:jc w:val="center"/>
        <w:rPr>
          <w:b/>
          <w:sz w:val="28"/>
          <w:szCs w:val="28"/>
          <w:u w:val="single"/>
        </w:rPr>
      </w:pPr>
    </w:p>
    <w:p w:rsidR="00E20EFD" w:rsidRDefault="00E20EFD" w:rsidP="00E20EFD">
      <w:pPr>
        <w:jc w:val="center"/>
        <w:rPr>
          <w:b/>
          <w:sz w:val="28"/>
          <w:szCs w:val="28"/>
          <w:u w:val="single"/>
        </w:rPr>
      </w:pPr>
    </w:p>
    <w:p w:rsidR="00E20EFD" w:rsidRDefault="00E20EFD" w:rsidP="00E20EFD">
      <w:pPr>
        <w:jc w:val="center"/>
        <w:rPr>
          <w:b/>
          <w:sz w:val="28"/>
          <w:szCs w:val="28"/>
          <w:u w:val="single"/>
        </w:rPr>
      </w:pPr>
    </w:p>
    <w:p w:rsidR="00E20EFD" w:rsidRDefault="00E20EFD" w:rsidP="00E20EFD">
      <w:pPr>
        <w:jc w:val="center"/>
        <w:rPr>
          <w:b/>
          <w:sz w:val="28"/>
          <w:szCs w:val="28"/>
          <w:u w:val="single"/>
        </w:rPr>
      </w:pPr>
    </w:p>
    <w:p w:rsidR="00E20EFD" w:rsidRDefault="00E20EFD" w:rsidP="00E20EF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Анализ учебно- воспитательной работы школы № 71 ,</w:t>
      </w:r>
    </w:p>
    <w:p w:rsidR="00E20EFD" w:rsidRDefault="00E20EFD" w:rsidP="00E20EF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2013-2014 учебный год.</w:t>
      </w:r>
    </w:p>
    <w:p w:rsidR="00E20EFD" w:rsidRDefault="00E20EFD" w:rsidP="00E20EFD">
      <w:pPr>
        <w:jc w:val="center"/>
        <w:rPr>
          <w:sz w:val="28"/>
          <w:szCs w:val="28"/>
        </w:rPr>
      </w:pPr>
    </w:p>
    <w:p w:rsidR="00E20EFD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>На основании анализа работы школы за 2012-2013 учебный год коллектив школы  выдвинул на 2013-2014 учебный год следующие образовательные и воспитательные задачи:</w:t>
      </w:r>
    </w:p>
    <w:p w:rsidR="00E20EFD" w:rsidRPr="00704D06" w:rsidRDefault="00E20EFD" w:rsidP="00E20EFD"/>
    <w:p w:rsidR="00E20EFD" w:rsidRDefault="00E20EFD" w:rsidP="00E20EFD">
      <w:pPr>
        <w:ind w:left="540"/>
        <w:rPr>
          <w:b/>
          <w:sz w:val="32"/>
          <w:szCs w:val="32"/>
          <w:u w:val="single"/>
        </w:rPr>
      </w:pPr>
      <w:r>
        <w:rPr>
          <w:b/>
          <w:u w:val="single"/>
        </w:rPr>
        <w:t>1.</w:t>
      </w:r>
      <w:r>
        <w:rPr>
          <w:b/>
          <w:sz w:val="32"/>
          <w:szCs w:val="32"/>
          <w:u w:val="single"/>
        </w:rPr>
        <w:t>развитие творческих способностей учащихся;</w:t>
      </w:r>
    </w:p>
    <w:p w:rsidR="00E20EFD" w:rsidRPr="00D852FC" w:rsidRDefault="00E20EFD" w:rsidP="00E20EFD"/>
    <w:p w:rsidR="00E20EFD" w:rsidRDefault="00E20EFD" w:rsidP="00E20EFD">
      <w:pPr>
        <w:ind w:firstLine="567"/>
        <w:jc w:val="both"/>
        <w:rPr>
          <w:sz w:val="28"/>
          <w:szCs w:val="28"/>
          <w:shd w:val="clear" w:color="auto" w:fill="FFFFFF"/>
        </w:rPr>
      </w:pPr>
      <w:r w:rsidRPr="007E414A">
        <w:rPr>
          <w:b/>
          <w:sz w:val="28"/>
          <w:szCs w:val="28"/>
          <w:shd w:val="clear" w:color="auto" w:fill="FFFFFF"/>
        </w:rPr>
        <w:t>Во Всероссийский конкурсе «Познание и творчество»</w:t>
      </w:r>
      <w:r>
        <w:rPr>
          <w:sz w:val="28"/>
          <w:szCs w:val="28"/>
          <w:shd w:val="clear" w:color="auto" w:fill="FFFFFF"/>
        </w:rPr>
        <w:t xml:space="preserve"> приняли участие  </w:t>
      </w:r>
    </w:p>
    <w:p w:rsidR="00E20EFD" w:rsidRDefault="00E20EFD" w:rsidP="00E20EFD">
      <w:pPr>
        <w:numPr>
          <w:ilvl w:val="0"/>
          <w:numId w:val="22"/>
        </w:num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9  учащихся по географии в различных номинациях («Удивительная природа», «Неприродные объекты географии: фонтаны и виадуки», «Неприродные объекты географии: города», «Географические аспекты олимпийских игр», «Неприродные объекты географии: замки», «Реки России»), </w:t>
      </w:r>
      <w:r w:rsidRPr="005D48B6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(учитель Шпилева О.А.). Результаты участия – 3 призера, 8 лауреатов;</w:t>
      </w:r>
    </w:p>
    <w:p w:rsidR="00E20EFD" w:rsidRDefault="00E20EFD" w:rsidP="00E20EFD">
      <w:pPr>
        <w:numPr>
          <w:ilvl w:val="0"/>
          <w:numId w:val="22"/>
        </w:num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8учеников по биологии в номинации «Анатомия», 6 стали лауреатами</w:t>
      </w:r>
    </w:p>
    <w:p w:rsidR="00E20EFD" w:rsidRDefault="00E20EFD" w:rsidP="00E20EFD">
      <w:pPr>
        <w:numPr>
          <w:ilvl w:val="0"/>
          <w:numId w:val="22"/>
        </w:num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 ученика по математике в номинации «Математические забавы» стали призёрами, в том числе один из них впервые в истории школы получил «Гран-при»</w:t>
      </w:r>
    </w:p>
    <w:p w:rsidR="00E20EFD" w:rsidRDefault="00E20EFD" w:rsidP="00E20EFD">
      <w:pPr>
        <w:numPr>
          <w:ilvl w:val="0"/>
          <w:numId w:val="22"/>
        </w:num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1 ученица  по русскому языку (учитель Антропова Г.А.) стала  лауреатом</w:t>
      </w:r>
    </w:p>
    <w:p w:rsidR="00E20EFD" w:rsidRDefault="00E20EFD" w:rsidP="00E20EFD">
      <w:pPr>
        <w:rPr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 xml:space="preserve">      </w:t>
      </w:r>
      <w:r w:rsidRPr="007E414A">
        <w:rPr>
          <w:b/>
          <w:sz w:val="28"/>
          <w:szCs w:val="28"/>
          <w:shd w:val="clear" w:color="auto" w:fill="FFFFFF"/>
        </w:rPr>
        <w:t xml:space="preserve">Во Всероссийском конкурсе </w:t>
      </w:r>
      <w:r w:rsidRPr="007E414A">
        <w:rPr>
          <w:b/>
          <w:sz w:val="28"/>
          <w:szCs w:val="28"/>
        </w:rPr>
        <w:t>«Интеллект-Экспресс»</w:t>
      </w:r>
      <w:r>
        <w:rPr>
          <w:sz w:val="28"/>
          <w:szCs w:val="28"/>
        </w:rPr>
        <w:t xml:space="preserve"> приняли участие </w:t>
      </w:r>
    </w:p>
    <w:p w:rsidR="00E20EFD" w:rsidRDefault="00E20EFD" w:rsidP="00E20EFD">
      <w:pPr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21 человек, по географии в номинациях «Среда обитания», «Азимут», «Калейдоскоп знаний» и стали призёрами</w:t>
      </w:r>
      <w:r w:rsidRPr="005153C5">
        <w:rPr>
          <w:sz w:val="28"/>
          <w:szCs w:val="28"/>
        </w:rPr>
        <w:t xml:space="preserve"> </w:t>
      </w:r>
      <w:r>
        <w:rPr>
          <w:sz w:val="28"/>
          <w:szCs w:val="28"/>
        </w:rPr>
        <w:t>15,  лауреатами 5 участников;</w:t>
      </w:r>
    </w:p>
    <w:p w:rsidR="00E20EFD" w:rsidRDefault="00E20EFD" w:rsidP="00E20EFD">
      <w:pPr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4  человека  по математике в номинации « Максимум» , где стали призерами 4 человека и в номинации «Плюс и минус»стали призёрами 3 человека,(учитель Соболева М.М.);</w:t>
      </w:r>
    </w:p>
    <w:p w:rsidR="00E20EFD" w:rsidRDefault="00E20EFD" w:rsidP="00E20EFD">
      <w:pPr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27 учеников по русскому языку и литературе в номинациях  «Слово», «Альманах», «Алфавит», «Грамотей» . Призерами стали 10 участников  учителя Антроповой Г.А., 1 ученик учителя Лоскутниковой О.С., 1 ученик Батищевой М.А., , 22 ученика Антропой Г.А. стали лауреатами и 2 лауреатов подготовила Батищева М.А.;</w:t>
      </w:r>
    </w:p>
    <w:p w:rsidR="00E20EFD" w:rsidRDefault="00E20EFD" w:rsidP="00E20EFD">
      <w:pPr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6 учеников начальной школы (учителя Коледенко Л.В.и Горлач М.Ю.) стали призерами конкурса в номинации «Альманах» и «Алфавит»</w:t>
      </w:r>
    </w:p>
    <w:p w:rsidR="00E20EFD" w:rsidRDefault="00E20EFD" w:rsidP="00E20EFD">
      <w:pPr>
        <w:ind w:left="55"/>
        <w:rPr>
          <w:sz w:val="28"/>
          <w:szCs w:val="28"/>
        </w:rPr>
      </w:pPr>
      <w:r>
        <w:rPr>
          <w:sz w:val="28"/>
          <w:szCs w:val="28"/>
        </w:rPr>
        <w:t xml:space="preserve">Во </w:t>
      </w:r>
      <w:r w:rsidRPr="00895799">
        <w:rPr>
          <w:b/>
          <w:sz w:val="28"/>
          <w:szCs w:val="28"/>
        </w:rPr>
        <w:t xml:space="preserve">Всероссийском конкурсе «Креативность . Интеллект. Талант» </w:t>
      </w:r>
      <w:r w:rsidRPr="003C3453">
        <w:rPr>
          <w:sz w:val="28"/>
          <w:szCs w:val="28"/>
        </w:rPr>
        <w:t>прин</w:t>
      </w:r>
      <w:r>
        <w:rPr>
          <w:sz w:val="28"/>
          <w:szCs w:val="28"/>
        </w:rPr>
        <w:t>яли участие 6 учеников начальных классов в номинациях «Для умников и умниц»- 1 лауреат (учитель Коледенко Л.В.), в номинации  «Думай, решай, отгадывай» -4 лауреата (учитель Горлач М.Ю.)</w:t>
      </w:r>
    </w:p>
    <w:p w:rsidR="00E20EFD" w:rsidRDefault="00E20EFD" w:rsidP="00E20EFD">
      <w:pPr>
        <w:ind w:left="55"/>
        <w:rPr>
          <w:sz w:val="28"/>
          <w:szCs w:val="28"/>
        </w:rPr>
      </w:pPr>
      <w:r>
        <w:rPr>
          <w:sz w:val="28"/>
          <w:szCs w:val="28"/>
        </w:rPr>
        <w:t xml:space="preserve">  Во Всероссийском конкурсе по русскому языку «Арт- талант» приняли участие 2 ученика и стали призерами (учитель Батищева М.А.)</w:t>
      </w:r>
    </w:p>
    <w:p w:rsidR="00E20EFD" w:rsidRPr="00895799" w:rsidRDefault="00E20EFD" w:rsidP="00E20EFD">
      <w:pPr>
        <w:ind w:left="55"/>
        <w:rPr>
          <w:b/>
          <w:sz w:val="28"/>
          <w:szCs w:val="28"/>
        </w:rPr>
      </w:pPr>
      <w:r>
        <w:rPr>
          <w:sz w:val="28"/>
          <w:szCs w:val="28"/>
        </w:rPr>
        <w:t>Во Всероссийском конкурсе «Альбус»</w:t>
      </w:r>
    </w:p>
    <w:p w:rsidR="00E20EFD" w:rsidRDefault="00E20EFD" w:rsidP="00E20EFD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В номинации немецкий язык приняли участие 17 учеников, из которых 9 стали лауреатами ( учитель Галушкина Л.М.)</w:t>
      </w:r>
    </w:p>
    <w:p w:rsidR="00E20EFD" w:rsidRDefault="00E20EFD" w:rsidP="00E20EFD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( См. Приложение № 1)  </w:t>
      </w:r>
    </w:p>
    <w:p w:rsidR="00E20EFD" w:rsidRDefault="00E20EFD" w:rsidP="00E20EFD">
      <w:pPr>
        <w:jc w:val="both"/>
        <w:rPr>
          <w:sz w:val="28"/>
          <w:szCs w:val="28"/>
          <w:shd w:val="clear" w:color="auto" w:fill="FFFFFF"/>
        </w:rPr>
      </w:pPr>
    </w:p>
    <w:p w:rsidR="00E20EFD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01221">
        <w:rPr>
          <w:sz w:val="28"/>
          <w:szCs w:val="28"/>
        </w:rPr>
        <w:t xml:space="preserve">В школьном этапе Всероссийской олимпиады школьников приняли участие </w:t>
      </w:r>
      <w:r>
        <w:rPr>
          <w:sz w:val="28"/>
          <w:szCs w:val="28"/>
        </w:rPr>
        <w:t>565</w:t>
      </w:r>
      <w:r w:rsidRPr="00401221">
        <w:rPr>
          <w:sz w:val="28"/>
          <w:szCs w:val="28"/>
        </w:rPr>
        <w:t xml:space="preserve">  </w:t>
      </w:r>
      <w:r>
        <w:rPr>
          <w:sz w:val="28"/>
          <w:szCs w:val="28"/>
        </w:rPr>
        <w:t>( в прошлом году- 316)</w:t>
      </w:r>
      <w:r w:rsidRPr="00401221">
        <w:rPr>
          <w:sz w:val="28"/>
          <w:szCs w:val="28"/>
        </w:rPr>
        <w:t xml:space="preserve">учеников, из них  </w:t>
      </w:r>
      <w:r>
        <w:rPr>
          <w:sz w:val="28"/>
          <w:szCs w:val="28"/>
        </w:rPr>
        <w:t>26</w:t>
      </w:r>
      <w:r w:rsidRPr="00401221">
        <w:rPr>
          <w:sz w:val="28"/>
          <w:szCs w:val="28"/>
        </w:rPr>
        <w:t xml:space="preserve"> призёр</w:t>
      </w:r>
      <w:r>
        <w:rPr>
          <w:sz w:val="28"/>
          <w:szCs w:val="28"/>
        </w:rPr>
        <w:t>ов</w:t>
      </w:r>
      <w:r w:rsidRPr="00401221">
        <w:rPr>
          <w:sz w:val="28"/>
          <w:szCs w:val="28"/>
        </w:rPr>
        <w:t xml:space="preserve">, </w:t>
      </w:r>
      <w:r>
        <w:rPr>
          <w:sz w:val="28"/>
          <w:szCs w:val="28"/>
        </w:rPr>
        <w:t>11</w:t>
      </w:r>
      <w:r w:rsidRPr="00401221">
        <w:rPr>
          <w:sz w:val="28"/>
          <w:szCs w:val="28"/>
        </w:rPr>
        <w:t xml:space="preserve">0 победителей. </w:t>
      </w:r>
    </w:p>
    <w:p w:rsidR="00E20EFD" w:rsidRDefault="00E20EFD" w:rsidP="00E20EFD">
      <w:pPr>
        <w:ind w:firstLine="567"/>
        <w:rPr>
          <w:sz w:val="28"/>
          <w:szCs w:val="28"/>
        </w:rPr>
      </w:pPr>
      <w:r w:rsidRPr="005A12AA">
        <w:rPr>
          <w:sz w:val="28"/>
          <w:szCs w:val="28"/>
        </w:rPr>
        <w:t xml:space="preserve">Число </w:t>
      </w:r>
      <w:r>
        <w:rPr>
          <w:sz w:val="28"/>
          <w:szCs w:val="28"/>
        </w:rPr>
        <w:t xml:space="preserve">учеников, вышедших на  Муниципальный </w:t>
      </w:r>
      <w:r w:rsidRPr="005A12AA">
        <w:rPr>
          <w:sz w:val="28"/>
          <w:szCs w:val="28"/>
        </w:rPr>
        <w:t xml:space="preserve"> э</w:t>
      </w:r>
      <w:r>
        <w:rPr>
          <w:sz w:val="28"/>
          <w:szCs w:val="28"/>
        </w:rPr>
        <w:t>тап</w:t>
      </w:r>
      <w:r w:rsidRPr="005A12AA">
        <w:rPr>
          <w:sz w:val="28"/>
          <w:szCs w:val="28"/>
        </w:rPr>
        <w:t xml:space="preserve"> Всероссийской олимпиады</w:t>
      </w:r>
      <w:r>
        <w:rPr>
          <w:sz w:val="28"/>
          <w:szCs w:val="28"/>
        </w:rPr>
        <w:t xml:space="preserve"> уменьшилось : 10 </w:t>
      </w:r>
      <w:r w:rsidRPr="00401221">
        <w:rPr>
          <w:sz w:val="28"/>
          <w:szCs w:val="28"/>
        </w:rPr>
        <w:t xml:space="preserve"> уч</w:t>
      </w:r>
      <w:r>
        <w:rPr>
          <w:sz w:val="28"/>
          <w:szCs w:val="28"/>
        </w:rPr>
        <w:t xml:space="preserve">еников (в прошлом учебном году-13 </w:t>
      </w:r>
      <w:r w:rsidRPr="00401221">
        <w:rPr>
          <w:sz w:val="28"/>
          <w:szCs w:val="28"/>
        </w:rPr>
        <w:t>) :</w:t>
      </w:r>
      <w:r>
        <w:rPr>
          <w:sz w:val="28"/>
          <w:szCs w:val="28"/>
        </w:rPr>
        <w:t xml:space="preserve"> </w:t>
      </w:r>
      <w:r w:rsidRPr="00401221">
        <w:rPr>
          <w:sz w:val="28"/>
          <w:szCs w:val="28"/>
        </w:rPr>
        <w:t xml:space="preserve"> немецкий язык</w:t>
      </w:r>
      <w:r>
        <w:rPr>
          <w:sz w:val="28"/>
          <w:szCs w:val="28"/>
        </w:rPr>
        <w:t xml:space="preserve"> 2 ученика- учитель Галушкина Л.М.</w:t>
      </w:r>
      <w:r w:rsidRPr="00401221">
        <w:rPr>
          <w:sz w:val="28"/>
          <w:szCs w:val="28"/>
        </w:rPr>
        <w:t>, биология</w:t>
      </w:r>
      <w:r>
        <w:rPr>
          <w:sz w:val="28"/>
          <w:szCs w:val="28"/>
        </w:rPr>
        <w:t xml:space="preserve"> -2 ученика – учитель Казакова Н.А.</w:t>
      </w:r>
      <w:r w:rsidRPr="0040122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география – 1 </w:t>
      </w:r>
      <w:r>
        <w:rPr>
          <w:sz w:val="28"/>
          <w:szCs w:val="28"/>
        </w:rPr>
        <w:lastRenderedPageBreak/>
        <w:t xml:space="preserve">человек ( учитель Шпилева О.А.), физика -3 человека (учитель Заржецкий ВА.Н.) , технология – 1 ученик (учитель Ломакин В.В.), МХК – человек 1 – учитель Марцыфей А.В. </w:t>
      </w:r>
      <w:r w:rsidRPr="00401221">
        <w:rPr>
          <w:sz w:val="28"/>
          <w:szCs w:val="28"/>
        </w:rPr>
        <w:t xml:space="preserve"> </w:t>
      </w:r>
    </w:p>
    <w:p w:rsidR="00E20EFD" w:rsidRDefault="00E20EFD" w:rsidP="00E20EFD">
      <w:pPr>
        <w:ind w:firstLine="567"/>
        <w:rPr>
          <w:sz w:val="28"/>
          <w:szCs w:val="28"/>
        </w:rPr>
      </w:pPr>
    </w:p>
    <w:p w:rsidR="00E20EFD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1F26">
        <w:rPr>
          <w:sz w:val="28"/>
          <w:szCs w:val="28"/>
        </w:rPr>
        <w:t>Во Всероссийской игре- конкурсе «Русски</w:t>
      </w:r>
      <w:r>
        <w:rPr>
          <w:sz w:val="28"/>
          <w:szCs w:val="28"/>
        </w:rPr>
        <w:t>й медвежонок» приняли участие 157 у</w:t>
      </w:r>
      <w:r w:rsidRPr="00B91F26">
        <w:rPr>
          <w:sz w:val="28"/>
          <w:szCs w:val="28"/>
        </w:rPr>
        <w:t>ченик</w:t>
      </w:r>
      <w:r>
        <w:rPr>
          <w:sz w:val="28"/>
          <w:szCs w:val="28"/>
        </w:rPr>
        <w:t>ов  ( 113 в прошлом году ) .Махмудова Гульнара , 5б класс, заняла 3 место в регионе ( учитель Антропова Г.А.)и ещё 5 учеников вошли в «Золотую сотню региона»,</w:t>
      </w:r>
    </w:p>
    <w:p w:rsidR="00E20EFD" w:rsidRPr="00B91F26" w:rsidRDefault="00E20EFD" w:rsidP="00E20EFD">
      <w:pPr>
        <w:rPr>
          <w:sz w:val="28"/>
          <w:szCs w:val="28"/>
        </w:rPr>
      </w:pPr>
      <w:r w:rsidRPr="00B91F26">
        <w:rPr>
          <w:sz w:val="28"/>
          <w:szCs w:val="28"/>
        </w:rPr>
        <w:t xml:space="preserve">    </w:t>
      </w:r>
      <w:r>
        <w:rPr>
          <w:sz w:val="28"/>
          <w:szCs w:val="28"/>
        </w:rPr>
        <w:t>123</w:t>
      </w:r>
      <w:r w:rsidRPr="00B91F26">
        <w:rPr>
          <w:sz w:val="28"/>
          <w:szCs w:val="28"/>
        </w:rPr>
        <w:t xml:space="preserve"> ученика </w:t>
      </w:r>
      <w:r>
        <w:rPr>
          <w:sz w:val="28"/>
          <w:szCs w:val="28"/>
        </w:rPr>
        <w:t xml:space="preserve">( на уровне прошлого года) </w:t>
      </w:r>
      <w:r w:rsidRPr="00B91F26">
        <w:rPr>
          <w:sz w:val="28"/>
          <w:szCs w:val="28"/>
        </w:rPr>
        <w:t>приняли участие во Всероссийском мат</w:t>
      </w:r>
      <w:r>
        <w:rPr>
          <w:sz w:val="28"/>
          <w:szCs w:val="28"/>
        </w:rPr>
        <w:t>ематическом конкурсе  «Кенгуру» и 2 из них вошли также в «Золотую сотню региона» .</w:t>
      </w:r>
    </w:p>
    <w:p w:rsidR="00E20EFD" w:rsidRPr="00B91F26" w:rsidRDefault="00E20EFD" w:rsidP="00E20EFD">
      <w:pPr>
        <w:ind w:firstLine="567"/>
        <w:rPr>
          <w:sz w:val="28"/>
          <w:szCs w:val="28"/>
        </w:rPr>
      </w:pPr>
      <w:r w:rsidRPr="00B91F26">
        <w:rPr>
          <w:sz w:val="28"/>
          <w:szCs w:val="28"/>
        </w:rPr>
        <w:t>Во Всероссийском конкурсе- игре по естествознанию  «Человек и природа 201</w:t>
      </w:r>
      <w:r>
        <w:rPr>
          <w:sz w:val="28"/>
          <w:szCs w:val="28"/>
        </w:rPr>
        <w:t>3</w:t>
      </w:r>
      <w:r w:rsidRPr="00B91F26">
        <w:rPr>
          <w:sz w:val="28"/>
          <w:szCs w:val="28"/>
        </w:rPr>
        <w:t xml:space="preserve">» приняли участие </w:t>
      </w:r>
      <w:r>
        <w:rPr>
          <w:sz w:val="28"/>
          <w:szCs w:val="28"/>
        </w:rPr>
        <w:t xml:space="preserve">124 </w:t>
      </w:r>
      <w:r w:rsidRPr="00B91F26">
        <w:rPr>
          <w:sz w:val="28"/>
          <w:szCs w:val="28"/>
        </w:rPr>
        <w:t xml:space="preserve"> у</w:t>
      </w:r>
      <w:r>
        <w:rPr>
          <w:sz w:val="28"/>
          <w:szCs w:val="28"/>
        </w:rPr>
        <w:t xml:space="preserve">ченика 2- 10 классов </w:t>
      </w:r>
      <w:r w:rsidRPr="00B91F26">
        <w:rPr>
          <w:sz w:val="28"/>
          <w:szCs w:val="28"/>
        </w:rPr>
        <w:t xml:space="preserve">.  </w:t>
      </w:r>
    </w:p>
    <w:p w:rsidR="00E20EFD" w:rsidRDefault="00E20EFD" w:rsidP="00E20EF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районной НПК 9-11 классов приняли участие  учащиеся </w:t>
      </w:r>
      <w:r w:rsidRPr="00643CC1">
        <w:rPr>
          <w:b/>
          <w:sz w:val="28"/>
          <w:szCs w:val="28"/>
        </w:rPr>
        <w:t>по технологии  (лауреат</w:t>
      </w:r>
      <w:r>
        <w:rPr>
          <w:sz w:val="28"/>
          <w:szCs w:val="28"/>
        </w:rPr>
        <w:t>, учитель Дутова Т.Н.), по физике (учитель Заржецкий А.Н.).</w:t>
      </w:r>
    </w:p>
    <w:p w:rsidR="00E20EFD" w:rsidRDefault="00E20EFD" w:rsidP="00E20EF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районной НПК 5-8 классов была заявлена одна ученица по литературе, 5 класс (учитель Антропова Г.А.), но по объективным причинам участия не приняла участие.</w:t>
      </w:r>
    </w:p>
    <w:p w:rsidR="00E20EFD" w:rsidRDefault="00E20EFD" w:rsidP="00E20EFD">
      <w:pPr>
        <w:ind w:firstLine="567"/>
        <w:jc w:val="both"/>
        <w:rPr>
          <w:sz w:val="28"/>
          <w:szCs w:val="28"/>
        </w:rPr>
      </w:pPr>
    </w:p>
    <w:p w:rsidR="00E20EFD" w:rsidRDefault="00E20EFD" w:rsidP="00E20EFD">
      <w:pPr>
        <w:ind w:firstLine="567"/>
        <w:rPr>
          <w:sz w:val="28"/>
          <w:szCs w:val="28"/>
        </w:rPr>
      </w:pPr>
      <w:r>
        <w:rPr>
          <w:sz w:val="28"/>
          <w:szCs w:val="28"/>
        </w:rPr>
        <w:t>Работали факультативы и кружки для учащихся:  «Основы русской словесности»,  «Решение математических задач повышенной сложности»,  «Решение заданий по физике повышенной сложности», «Юные библиофилы»,   «Техника и автомобиль».</w:t>
      </w:r>
    </w:p>
    <w:p w:rsidR="00E20EFD" w:rsidRDefault="00E20EFD" w:rsidP="00E20EFD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( См. Приложение № 1)  </w:t>
      </w:r>
    </w:p>
    <w:p w:rsidR="00E20EFD" w:rsidRPr="00643CC1" w:rsidRDefault="00E20EFD" w:rsidP="00E20EFD">
      <w:pPr>
        <w:rPr>
          <w:sz w:val="28"/>
          <w:szCs w:val="28"/>
          <w:u w:val="single"/>
        </w:rPr>
      </w:pPr>
      <w:r w:rsidRPr="00643CC1">
        <w:rPr>
          <w:sz w:val="28"/>
          <w:szCs w:val="28"/>
          <w:u w:val="single"/>
        </w:rPr>
        <w:t>Вывод:</w:t>
      </w:r>
    </w:p>
    <w:p w:rsidR="00E20EFD" w:rsidRPr="00643CC1" w:rsidRDefault="00E20EFD" w:rsidP="00E20EFD">
      <w:pPr>
        <w:numPr>
          <w:ilvl w:val="0"/>
          <w:numId w:val="2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</w:t>
      </w:r>
      <w:r w:rsidRPr="00643CC1">
        <w:rPr>
          <w:sz w:val="28"/>
          <w:szCs w:val="28"/>
          <w:u w:val="single"/>
        </w:rPr>
        <w:t>ндивидуальная работа с учащимися по разви</w:t>
      </w:r>
      <w:r>
        <w:rPr>
          <w:sz w:val="28"/>
          <w:szCs w:val="28"/>
          <w:u w:val="single"/>
        </w:rPr>
        <w:t xml:space="preserve">тию индивидуальных способностей и </w:t>
      </w:r>
      <w:r w:rsidRPr="00643CC1">
        <w:rPr>
          <w:sz w:val="28"/>
          <w:szCs w:val="28"/>
          <w:u w:val="single"/>
        </w:rPr>
        <w:t xml:space="preserve"> социализации</w:t>
      </w:r>
      <w:r>
        <w:rPr>
          <w:sz w:val="28"/>
          <w:szCs w:val="28"/>
          <w:u w:val="single"/>
        </w:rPr>
        <w:t xml:space="preserve"> ведётся на хорошем уровне </w:t>
      </w:r>
      <w:r w:rsidRPr="00643CC1">
        <w:rPr>
          <w:sz w:val="28"/>
          <w:szCs w:val="28"/>
          <w:u w:val="single"/>
        </w:rPr>
        <w:t>.</w:t>
      </w:r>
    </w:p>
    <w:p w:rsidR="00E20EFD" w:rsidRPr="00643CC1" w:rsidRDefault="00E20EFD" w:rsidP="00E20EFD">
      <w:pPr>
        <w:numPr>
          <w:ilvl w:val="0"/>
          <w:numId w:val="21"/>
        </w:numPr>
        <w:rPr>
          <w:sz w:val="28"/>
          <w:szCs w:val="28"/>
          <w:u w:val="single"/>
        </w:rPr>
      </w:pPr>
      <w:r w:rsidRPr="00643CC1">
        <w:rPr>
          <w:sz w:val="28"/>
          <w:szCs w:val="28"/>
          <w:u w:val="single"/>
        </w:rPr>
        <w:t xml:space="preserve">Педагоги  </w:t>
      </w:r>
      <w:r>
        <w:rPr>
          <w:sz w:val="28"/>
          <w:szCs w:val="28"/>
          <w:u w:val="single"/>
        </w:rPr>
        <w:t xml:space="preserve">школы активизировали  организацию   детей </w:t>
      </w:r>
      <w:r w:rsidRPr="00643CC1">
        <w:rPr>
          <w:sz w:val="28"/>
          <w:szCs w:val="28"/>
          <w:u w:val="single"/>
        </w:rPr>
        <w:t xml:space="preserve"> в конкурсах российского значения.</w:t>
      </w:r>
      <w:r>
        <w:rPr>
          <w:sz w:val="28"/>
          <w:szCs w:val="28"/>
          <w:u w:val="single"/>
        </w:rPr>
        <w:t xml:space="preserve"> Наиболее существенные результаты у Шпилевой О.А., учителя географии, Антроповой Г.А., учителя русского языка и литературы </w:t>
      </w:r>
    </w:p>
    <w:p w:rsidR="00E20EFD" w:rsidRDefault="00E20EFD" w:rsidP="00E20EFD">
      <w:pPr>
        <w:numPr>
          <w:ilvl w:val="0"/>
          <w:numId w:val="21"/>
        </w:numPr>
        <w:rPr>
          <w:sz w:val="28"/>
          <w:szCs w:val="28"/>
          <w:u w:val="single"/>
        </w:rPr>
      </w:pPr>
      <w:r w:rsidRPr="00643CC1">
        <w:rPr>
          <w:sz w:val="28"/>
          <w:szCs w:val="28"/>
          <w:u w:val="single"/>
        </w:rPr>
        <w:t xml:space="preserve">Учителя начальных классов </w:t>
      </w:r>
      <w:r>
        <w:rPr>
          <w:sz w:val="28"/>
          <w:szCs w:val="28"/>
          <w:u w:val="single"/>
        </w:rPr>
        <w:t xml:space="preserve"> ведут плодотворную работу по </w:t>
      </w:r>
      <w:r w:rsidRPr="00643CC1">
        <w:rPr>
          <w:sz w:val="28"/>
          <w:szCs w:val="28"/>
          <w:u w:val="single"/>
        </w:rPr>
        <w:t xml:space="preserve">в организации ребят на участие в конкурсах регионального </w:t>
      </w:r>
      <w:r>
        <w:rPr>
          <w:sz w:val="28"/>
          <w:szCs w:val="28"/>
          <w:u w:val="single"/>
        </w:rPr>
        <w:t>так и всероссийского</w:t>
      </w:r>
      <w:r w:rsidRPr="00726F09">
        <w:rPr>
          <w:sz w:val="28"/>
          <w:szCs w:val="28"/>
          <w:u w:val="single"/>
        </w:rPr>
        <w:t xml:space="preserve"> </w:t>
      </w:r>
      <w:r w:rsidRPr="00643CC1">
        <w:rPr>
          <w:sz w:val="28"/>
          <w:szCs w:val="28"/>
          <w:u w:val="single"/>
        </w:rPr>
        <w:t>уровня</w:t>
      </w:r>
      <w:r>
        <w:rPr>
          <w:sz w:val="28"/>
          <w:szCs w:val="28"/>
          <w:u w:val="single"/>
        </w:rPr>
        <w:t>.</w:t>
      </w:r>
    </w:p>
    <w:p w:rsidR="00E20EFD" w:rsidRDefault="00E20EFD" w:rsidP="00E20EFD">
      <w:pPr>
        <w:numPr>
          <w:ilvl w:val="0"/>
          <w:numId w:val="2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Большой вклад в решение проблемы расширения кругозора и развития познавательной активности вносит школьный библиотекарь Демешина Е.И. через работу кружка «Интеллектуальные игры».</w:t>
      </w:r>
    </w:p>
    <w:p w:rsidR="00E20EFD" w:rsidRPr="00643CC1" w:rsidRDefault="00E20EFD" w:rsidP="00E20EFD">
      <w:pPr>
        <w:numPr>
          <w:ilvl w:val="0"/>
          <w:numId w:val="2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Результаты участия в конкурсах разного уровня показывают как русскоязычные дети,  так и учащиеся с неродным русским языком обучения.</w:t>
      </w:r>
    </w:p>
    <w:p w:rsidR="00E20EFD" w:rsidRDefault="00E20EFD" w:rsidP="00E20EFD">
      <w:pPr>
        <w:numPr>
          <w:ilvl w:val="0"/>
          <w:numId w:val="21"/>
        </w:numPr>
        <w:rPr>
          <w:sz w:val="28"/>
          <w:szCs w:val="28"/>
          <w:u w:val="single"/>
        </w:rPr>
      </w:pPr>
      <w:r w:rsidRPr="00643CC1">
        <w:rPr>
          <w:sz w:val="28"/>
          <w:szCs w:val="28"/>
          <w:u w:val="single"/>
        </w:rPr>
        <w:t>Учащиеся показывают достойные результаты на всех уровнях.</w:t>
      </w:r>
    </w:p>
    <w:p w:rsidR="00E20EFD" w:rsidRDefault="00E20EFD" w:rsidP="00E20EFD">
      <w:pPr>
        <w:numPr>
          <w:ilvl w:val="0"/>
          <w:numId w:val="2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Не приняли участие в этом году в районной НПК 5-8 классов </w:t>
      </w:r>
    </w:p>
    <w:p w:rsidR="00E20EFD" w:rsidRDefault="00E20EFD" w:rsidP="00E20EFD">
      <w:pPr>
        <w:numPr>
          <w:ilvl w:val="0"/>
          <w:numId w:val="21"/>
        </w:numPr>
        <w:ind w:left="360" w:hanging="76"/>
        <w:rPr>
          <w:sz w:val="28"/>
          <w:szCs w:val="28"/>
          <w:u w:val="single"/>
        </w:rPr>
      </w:pPr>
      <w:r w:rsidRPr="00855B72">
        <w:rPr>
          <w:sz w:val="28"/>
          <w:szCs w:val="28"/>
          <w:u w:val="single"/>
        </w:rPr>
        <w:t xml:space="preserve">Не </w:t>
      </w:r>
      <w:r>
        <w:rPr>
          <w:sz w:val="28"/>
          <w:szCs w:val="28"/>
          <w:u w:val="single"/>
        </w:rPr>
        <w:t>участвовали в НПК 9-11 классов учителя математики, информатики, истории, русского языка и литературы,иностранного языка.</w:t>
      </w:r>
    </w:p>
    <w:p w:rsidR="00E20EFD" w:rsidRPr="00855B72" w:rsidRDefault="00E20EFD" w:rsidP="00E20EFD">
      <w:pPr>
        <w:ind w:left="426"/>
        <w:rPr>
          <w:sz w:val="28"/>
          <w:szCs w:val="28"/>
          <w:u w:val="single"/>
        </w:rPr>
      </w:pPr>
    </w:p>
    <w:p w:rsidR="00E20EFD" w:rsidRPr="00643CC1" w:rsidRDefault="00E20EFD" w:rsidP="00E20EFD">
      <w:pPr>
        <w:ind w:left="360"/>
        <w:rPr>
          <w:sz w:val="28"/>
          <w:szCs w:val="28"/>
          <w:u w:val="single"/>
        </w:rPr>
      </w:pPr>
    </w:p>
    <w:p w:rsidR="00E20EFD" w:rsidRDefault="00E20EFD" w:rsidP="00E20EFD">
      <w:pPr>
        <w:jc w:val="both"/>
        <w:rPr>
          <w:sz w:val="28"/>
          <w:szCs w:val="28"/>
          <w:shd w:val="clear" w:color="auto" w:fill="FFFFFF"/>
        </w:rPr>
      </w:pPr>
    </w:p>
    <w:p w:rsidR="00E20EFD" w:rsidRDefault="00E20EFD" w:rsidP="00E20EFD">
      <w:pPr>
        <w:jc w:val="both"/>
        <w:rPr>
          <w:sz w:val="28"/>
          <w:szCs w:val="28"/>
          <w:shd w:val="clear" w:color="auto" w:fill="FFFFFF"/>
        </w:rPr>
      </w:pPr>
    </w:p>
    <w:p w:rsidR="00E20EFD" w:rsidRDefault="00E20EFD" w:rsidP="00E20EFD">
      <w:pPr>
        <w:jc w:val="both"/>
        <w:rPr>
          <w:sz w:val="28"/>
          <w:szCs w:val="28"/>
          <w:shd w:val="clear" w:color="auto" w:fill="FFFFFF"/>
        </w:rPr>
      </w:pPr>
    </w:p>
    <w:p w:rsidR="00E20EFD" w:rsidRDefault="00E20EFD" w:rsidP="00E20EFD">
      <w:pPr>
        <w:jc w:val="both"/>
        <w:rPr>
          <w:sz w:val="28"/>
          <w:szCs w:val="28"/>
          <w:shd w:val="clear" w:color="auto" w:fill="FFFFFF"/>
        </w:rPr>
      </w:pPr>
    </w:p>
    <w:p w:rsidR="00E20EFD" w:rsidRDefault="00E20EFD" w:rsidP="00E20EFD">
      <w:pPr>
        <w:jc w:val="both"/>
        <w:rPr>
          <w:sz w:val="28"/>
          <w:szCs w:val="28"/>
          <w:shd w:val="clear" w:color="auto" w:fill="FFFFFF"/>
        </w:rPr>
      </w:pPr>
    </w:p>
    <w:p w:rsidR="00E20EFD" w:rsidRDefault="00E20EFD" w:rsidP="00E20EFD">
      <w:pPr>
        <w:jc w:val="both"/>
        <w:rPr>
          <w:sz w:val="28"/>
          <w:szCs w:val="28"/>
          <w:shd w:val="clear" w:color="auto" w:fill="FFFFFF"/>
        </w:rPr>
      </w:pPr>
    </w:p>
    <w:p w:rsidR="00E20EFD" w:rsidRDefault="00E20EFD" w:rsidP="00E20EFD">
      <w:pPr>
        <w:jc w:val="both"/>
        <w:rPr>
          <w:sz w:val="28"/>
          <w:szCs w:val="28"/>
          <w:shd w:val="clear" w:color="auto" w:fill="FFFFFF"/>
        </w:rPr>
      </w:pPr>
    </w:p>
    <w:p w:rsidR="00E20EFD" w:rsidRDefault="00E20EFD" w:rsidP="00E20EFD">
      <w:pPr>
        <w:jc w:val="both"/>
        <w:rPr>
          <w:sz w:val="28"/>
          <w:szCs w:val="28"/>
          <w:shd w:val="clear" w:color="auto" w:fill="FFFFFF"/>
        </w:rPr>
      </w:pPr>
    </w:p>
    <w:p w:rsidR="00E20EFD" w:rsidRDefault="00E20EFD" w:rsidP="00E20EFD">
      <w:pPr>
        <w:jc w:val="both"/>
        <w:rPr>
          <w:sz w:val="28"/>
          <w:szCs w:val="28"/>
          <w:shd w:val="clear" w:color="auto" w:fill="FFFFFF"/>
        </w:rPr>
      </w:pPr>
    </w:p>
    <w:p w:rsidR="00E20EFD" w:rsidRDefault="00E20EFD" w:rsidP="00E20EFD">
      <w:pPr>
        <w:jc w:val="both"/>
        <w:rPr>
          <w:sz w:val="28"/>
          <w:szCs w:val="28"/>
          <w:shd w:val="clear" w:color="auto" w:fill="FFFFFF"/>
        </w:rPr>
      </w:pPr>
    </w:p>
    <w:p w:rsidR="00E20EFD" w:rsidRDefault="00E20EFD" w:rsidP="00E20EFD">
      <w:pPr>
        <w:jc w:val="both"/>
        <w:rPr>
          <w:sz w:val="28"/>
          <w:szCs w:val="28"/>
          <w:shd w:val="clear" w:color="auto" w:fill="FFFFFF"/>
        </w:rPr>
      </w:pPr>
    </w:p>
    <w:p w:rsidR="00E20EFD" w:rsidRDefault="00E20EFD" w:rsidP="00E20EFD">
      <w:pPr>
        <w:jc w:val="both"/>
        <w:rPr>
          <w:sz w:val="28"/>
          <w:szCs w:val="28"/>
          <w:shd w:val="clear" w:color="auto" w:fill="FFFFFF"/>
        </w:rPr>
      </w:pPr>
    </w:p>
    <w:p w:rsidR="00E20EFD" w:rsidRDefault="00E20EFD" w:rsidP="00E20EFD">
      <w:pPr>
        <w:jc w:val="both"/>
        <w:rPr>
          <w:sz w:val="28"/>
          <w:szCs w:val="28"/>
          <w:shd w:val="clear" w:color="auto" w:fill="FFFFFF"/>
        </w:rPr>
      </w:pPr>
    </w:p>
    <w:p w:rsidR="00E20EFD" w:rsidRDefault="00E20EFD" w:rsidP="00E20EFD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Приложение № 1</w:t>
      </w:r>
    </w:p>
    <w:tbl>
      <w:tblPr>
        <w:tblW w:w="1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567"/>
        <w:gridCol w:w="1843"/>
        <w:gridCol w:w="3544"/>
        <w:gridCol w:w="1417"/>
        <w:gridCol w:w="2184"/>
      </w:tblGrid>
      <w:tr w:rsidR="00E20EFD" w:rsidRPr="00FA41CD" w:rsidTr="00927ACD">
        <w:tc>
          <w:tcPr>
            <w:tcW w:w="1809" w:type="dxa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Уровень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ФИО участника, класс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Название конкурса, игры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 xml:space="preserve">Результаты участия 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 xml:space="preserve">ФИО учителя </w:t>
            </w:r>
          </w:p>
        </w:tc>
      </w:tr>
      <w:tr w:rsidR="00E20EFD" w:rsidRPr="00FA41CD" w:rsidTr="00927ACD">
        <w:tc>
          <w:tcPr>
            <w:tcW w:w="1809" w:type="dxa"/>
            <w:vMerge w:val="restart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843" w:type="dxa"/>
            <w:vMerge w:val="restart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Беляева Анастасия, 7а класс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1.Конкурс «Познание и творчество», номинация «Анатомия»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Диплом лауреата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Казакова Н.А.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2.Конкурс «Интеллект -экспресс», номинация «Среда обитания»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 , 1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3.«Интеллект- экспресс», номинация  «Алфавит»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Батищева М.А.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4.«Интеллект- экспресс», номинация «Плюс и минус»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 xml:space="preserve">Призер , 2 место 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Соболева М.М.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Заугольников Роман, 9а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Конкурс «Познание и творчество», номинация «Анатомия»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Диплом лауреата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Казакова Н.А.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Вельц Евгения, 7а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Конкурс «Интеллект -экспресс», номинация «Среда обитания»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 , 1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Гречанникова Светлана , 9б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Конкурс «Познание и творчество», номинация «Анатомия»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Диплом лауреата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Казакова Н.А.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Ибоян Артур, 9а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Конкурс «Познание и творчество», номинация «Анатомия»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Диплом лауреата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Казакова Н.А.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Матвеев Дмитрий , 9а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Конкурс «Познание и творчество», номинация «Анатомия»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Диплом лауреата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Казакова Н.А.</w:t>
            </w:r>
          </w:p>
        </w:tc>
      </w:tr>
      <w:tr w:rsidR="00E20EFD" w:rsidRPr="00FA41CD" w:rsidTr="00927ACD">
        <w:tc>
          <w:tcPr>
            <w:tcW w:w="1809" w:type="dxa"/>
            <w:vMerge w:val="restart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1843" w:type="dxa"/>
            <w:vMerge w:val="restart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Шокиров Сарварджон, 7б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1.Конкурс «Познание и творчество», номинация «Удивительная природа»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Диплом призера, 2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2.География, олимпийский тур, номинация «Географические аспекты Олимпийских игр»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Диплом лауреата, 10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3.Конкурс «Познание и творчество», номинация «Неприродные объекты географии- замки»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4.Конкурс «Познание и творчество», номинация «Реки России»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5.Конкурс «Интеллект -</w:t>
            </w:r>
            <w:r w:rsidRPr="00FA41CD">
              <w:rPr>
                <w:sz w:val="28"/>
                <w:szCs w:val="28"/>
                <w:shd w:val="clear" w:color="auto" w:fill="FFFFFF"/>
              </w:rPr>
              <w:lastRenderedPageBreak/>
              <w:t>экспресс», номинация Азимут»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lastRenderedPageBreak/>
              <w:t xml:space="preserve">Лауреат, </w:t>
            </w:r>
            <w:r w:rsidRPr="00FA41CD">
              <w:rPr>
                <w:sz w:val="28"/>
                <w:szCs w:val="28"/>
                <w:shd w:val="clear" w:color="auto" w:fill="FFFFFF"/>
              </w:rPr>
              <w:lastRenderedPageBreak/>
              <w:t>6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lastRenderedPageBreak/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6.Конкурс «Интеллект -экспресс», номинация «Среда обитания»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 , 1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7.«Познание и творчество» номинация «Математические забавы»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1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Соболева М.М.</w:t>
            </w:r>
          </w:p>
        </w:tc>
      </w:tr>
      <w:tr w:rsidR="00E20EFD" w:rsidRPr="00FA41CD" w:rsidTr="00927ACD">
        <w:trPr>
          <w:trHeight w:val="614"/>
        </w:trPr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8.«Интеллект- экспресс», номинация  «Максимум»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1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Соболева М.М.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9.«Интеллект- экспресс», номинация «Плюс и минус»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 xml:space="preserve">Призер , 2 место 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Соболева М.М.</w:t>
            </w:r>
          </w:p>
        </w:tc>
      </w:tr>
      <w:tr w:rsidR="00E20EFD" w:rsidRPr="00FA41CD" w:rsidTr="00927ACD">
        <w:tc>
          <w:tcPr>
            <w:tcW w:w="1809" w:type="dxa"/>
            <w:vMerge w:val="restart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1843" w:type="dxa"/>
            <w:vMerge w:val="restart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Лиханов Никита , 10 кл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1.Конкурс «Познание и творчество», номинация «Неприродные Объекты географии: фонтаны и виадуки»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 xml:space="preserve">Диплом лауреата, 5 место 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2.Конкурс «Познание и творчество», номинация «Неприрдные объекты географии- города»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Диплом лауреата, 8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3.География, олимпийский тур, номинация «Географические аспекты Олимпийских игр»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Диплом лауреата, 7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4.Конкурс «Познание и творчество», номинация «Неприрдные объекты географии- замки»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5.Конкурс «Интеллект -экспресс», номинация Азимут»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 , 3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Гоглачева Татьяна, 7 кл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Конкурс «Познание и творчество», номинация «Удивительная природа»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Диплом призера, 3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Цзинь Владимир, 10кл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Конкурс «Интеллект -экспресс», номинация Азимут»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 , 3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1843" w:type="dxa"/>
            <w:vMerge w:val="restart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Угланов Шер, 7б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1.«Познание и творчество» номинация  «Удивительная природа»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 xml:space="preserve">Призер , 3 место 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2.Конкурс «Интеллект -экспресс», номинация Азимут»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Лауреат, 6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3.Конкурс «Интеллект -экспресс», номинация «Среда обитания»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 , 1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4.«Познание и творчество» номинация «Математические забавы»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1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Соболева М.М.</w:t>
            </w:r>
          </w:p>
        </w:tc>
      </w:tr>
      <w:tr w:rsidR="00E20EFD" w:rsidRPr="00FA41CD" w:rsidTr="00927ACD">
        <w:tc>
          <w:tcPr>
            <w:tcW w:w="1809" w:type="dxa"/>
            <w:vMerge w:val="restart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5.«Интеллект- экспресс», номинация  «Максимум»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1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Соболева М.М.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6.«Интеллект- экспресс», номинация «Плюс и минус»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 xml:space="preserve">Призер , 2 место 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Соболева М.М.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1843" w:type="dxa"/>
            <w:vMerge w:val="restart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Каримов Фариз, 8б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1.Конкурс «Познание и творчество», номинация «Неприрдные объекты географии- города»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Диплом лауреата, 9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2.География, олимпийский тур, номинация «Географические аспекты Олимпийских игр»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Диплом лауреата, 10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3.Конкурс «Интеллект-экспресс», номинация «Азимут»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Лауреат, 4место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4.Конкурс «Интеллект-экспресс», номинация «Среда обитания»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 , 1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5.«Интеллект- экспресс», номинация  «Слово»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1843" w:type="dxa"/>
            <w:vMerge w:val="restart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Атоян Бадрик, 8б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1.Конкурс «Познание и творчество», номинация «Неприрдные объекты географии- города»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Диплом лауреата, 9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 w:val="restart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2.Конкурс «Интеллект -экспресс», номинация Азимут»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Лауреат, 6место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3.Конкурс «Интеллект -экспресс», номинация «Среда обитания»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 , 1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4.«Интеллект- экспресс», номинация «Альманах»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1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Антропова Г.А.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5.«Интеллект- экспресс», номинация  «Слово»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3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1843" w:type="dxa"/>
            <w:vMerge w:val="restart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Мамажонова Нумифалор, 8б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1.Конкурс «Познание и творчество», номинация «Неприродные объекты географии- города»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Диплом лауреата, 8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rPr>
          <w:trHeight w:val="1556"/>
        </w:trPr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2.Конкурс «Познание и творчество», номинация «Реки России»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3.Конкурс «Интеллект -</w:t>
            </w:r>
            <w:r w:rsidRPr="00FA41CD">
              <w:rPr>
                <w:sz w:val="28"/>
                <w:szCs w:val="28"/>
                <w:shd w:val="clear" w:color="auto" w:fill="FFFFFF"/>
              </w:rPr>
              <w:lastRenderedPageBreak/>
              <w:t>экспресс», номинация «Среда обитания»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lastRenderedPageBreak/>
              <w:t xml:space="preserve">Призер , </w:t>
            </w:r>
            <w:r w:rsidRPr="00FA41CD">
              <w:rPr>
                <w:b/>
                <w:sz w:val="28"/>
                <w:szCs w:val="28"/>
                <w:shd w:val="clear" w:color="auto" w:fill="FFFFFF"/>
              </w:rPr>
              <w:lastRenderedPageBreak/>
              <w:t>1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lastRenderedPageBreak/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4.«Интеллект- экспресс», номинация  «Альманах»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1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 w:val="restart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1843" w:type="dxa"/>
            <w:vMerge w:val="restart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Орлова Юлия , 8б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1.Конкурс «Познание и творчество», номинация «Неприродные объекты географии- замки»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2.Конкурс «Интеллект -экспресс», номинация «Среда обитания»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 , 1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3.«Интеллект- экспресс», номинация  «Альманах»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1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4.«Интеллект- экспресс», номинация  «Алфавит 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1843" w:type="dxa"/>
            <w:vMerge w:val="restart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Пузанова Мария, 5б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1.Конкурс «Интеллект- экспресс», номинация «Калейдоскоп знаний 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 xml:space="preserve">Диплом призера, 2 место 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Шпилёва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2.Конкурс «Интеллект -экспресс», номинация «Среда обитания»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 , 1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3.«Интеллект- экспресс», номинация  «Алфавит 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4.«Интеллект- экспресс», номинация  «Альманах»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5.«Интеллект- экспресс», номинация  «Слово»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17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Косимов Султан , 7б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Конкурс «Интеллект -экспресс», номинация Азимут»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Лауреат, 6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1843" w:type="dxa"/>
            <w:vMerge w:val="restart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Угланова Манижа, 10 кл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Конкурс «Интеллект -экспресс», номинация Азимут»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 , 3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 xml:space="preserve">Конкурс «Интеллект -экспресс», номинация </w:t>
            </w:r>
            <w:r>
              <w:rPr>
                <w:sz w:val="28"/>
                <w:szCs w:val="28"/>
                <w:shd w:val="clear" w:color="auto" w:fill="FFFFFF"/>
              </w:rPr>
              <w:t>«Слово</w:t>
            </w:r>
            <w:r w:rsidRPr="00FA41CD">
              <w:rPr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 xml:space="preserve">Призёр , 1 место 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Лоскутникова О.С.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Махмудова Алла, 10 кл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Конкурс «Интеллект -экспресс», номинация Азимут»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 , 3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Фёдорова Елена,10 кл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Конкурс «Интеллект -экспресс», номинация Азимут»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 , 3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Ананьева Александра, 4б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«Интеллект-экспресс», номинация «Алфавит»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1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Коледенко Л.В.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Кахаржан кызы Ирода, 4б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«Интеллект-экспресс», номинация «Алфавит»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2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Коледенко Л.В.</w:t>
            </w:r>
          </w:p>
        </w:tc>
      </w:tr>
      <w:tr w:rsidR="00E20EFD" w:rsidRPr="00FA41CD" w:rsidTr="00927ACD">
        <w:tc>
          <w:tcPr>
            <w:tcW w:w="1809" w:type="dxa"/>
            <w:vMerge w:val="restart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Дикало Екатерина, 4б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«Интеллект-экспресс», номинация «Алфавит»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2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Коледенко Л.В.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24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Моисеева Ангелина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«Интеллект-экспресс», номинация «Алфавит»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2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Коледенко Л.В.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1843" w:type="dxa"/>
            <w:vMerge w:val="restart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Балуш Иван, 2б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«Креативность. Интеллект. Талант.» номинация «Для умников и умниц»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Лауреат, 6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Коледенко Л.В.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«Креативность. Интеллект. Талант.» номинация «Думай, решай, отгадывай»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Коледенко Л.В.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26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Шишигин Александр, 2б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«Интеллект-экспресс», номинация «Алфавит»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1место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Коледенко Л.В.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Алмазбек Нургул, 3 кл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«Интеллект-экспресс», номинация «Алфавит»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1место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Горлач М.Ю..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28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Озманян Роман, 8б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География, олимпийский тур, номинация «Географические аспекты Олимпийских игр»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Диплом лауреата, 10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Шпилева О.А.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29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Осоян Митя , 4в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«Интеллект-экспресс», номинация «Алфавит»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1место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Батищева М.А.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1843" w:type="dxa"/>
            <w:vMerge w:val="restart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Ермухаммадзода Достан, 7б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«Познание и творчество» номинация «Математические забавы»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1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Соболева М.М.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 экспресс», номинация  «Максимум»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1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Соболева М.М.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 w:val="restart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31</w:t>
            </w:r>
          </w:p>
        </w:tc>
        <w:tc>
          <w:tcPr>
            <w:tcW w:w="1843" w:type="dxa"/>
            <w:vMerge w:val="restart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Джамолов Ёкуби, 10 кл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 xml:space="preserve"> «Интеллект- экспресс» номинация «Грамотей»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 xml:space="preserve">Призер, 1 место 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Антропова Г.А.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 xml:space="preserve"> «Интеллект- экспресс» номинация «Алфавит»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 xml:space="preserve">Призер, 1 место 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Антропова Г.А.</w:t>
            </w:r>
          </w:p>
        </w:tc>
      </w:tr>
      <w:tr w:rsidR="00E20EFD" w:rsidRPr="00FA41CD" w:rsidTr="00927ACD">
        <w:tc>
          <w:tcPr>
            <w:tcW w:w="1809" w:type="dxa"/>
            <w:vMerge w:val="restart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32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Ушакова Анна, 11 кл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 xml:space="preserve"> «Интеллект- экспресс» номинация «Грамотей»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 xml:space="preserve">Призер, 1 место 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Антропова Г.А.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33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Носков Никита, 11 класс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 xml:space="preserve"> «Интеллект- экспресс» номинация «Грамотей»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 xml:space="preserve">Призер, 1 место 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Антропова Г.А.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34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Юшков Тимофей, 2б кл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 экспресс» номинация «Живая планета»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3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Коледенко Л.В.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35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Чантурия Вахтанг, 4б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 экспресс» номинация «Живая планета»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2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Коледенко Л.В.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36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Усоян Махсо, 2б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«Креативность. Интеллект. Талант.» номинация «Думай, решай, отгадывай»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2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Горлач М.Ю.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37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 xml:space="preserve">Климченко </w:t>
            </w:r>
            <w:r w:rsidRPr="00FA41CD">
              <w:rPr>
                <w:sz w:val="28"/>
                <w:szCs w:val="28"/>
                <w:shd w:val="clear" w:color="auto" w:fill="FFFFFF"/>
              </w:rPr>
              <w:lastRenderedPageBreak/>
              <w:t>Егор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lastRenderedPageBreak/>
              <w:t xml:space="preserve">«Креативность. Интеллект. </w:t>
            </w:r>
            <w:r w:rsidRPr="00FA41CD">
              <w:rPr>
                <w:sz w:val="28"/>
                <w:szCs w:val="28"/>
                <w:shd w:val="clear" w:color="auto" w:fill="FFFFFF"/>
              </w:rPr>
              <w:lastRenderedPageBreak/>
              <w:t>Талант.» номинация «Думай, решай, отгадывай»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lastRenderedPageBreak/>
              <w:t xml:space="preserve">Призер, </w:t>
            </w:r>
            <w:r w:rsidRPr="00FA41CD">
              <w:rPr>
                <w:b/>
                <w:sz w:val="28"/>
                <w:szCs w:val="28"/>
                <w:shd w:val="clear" w:color="auto" w:fill="FFFFFF"/>
              </w:rPr>
              <w:lastRenderedPageBreak/>
              <w:t>2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lastRenderedPageBreak/>
              <w:t>Горлач М.Ю.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38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Худоян Максим, 2б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«Креативность. Интеллект. Талант.» номинация «Думай, решай, отгадывай»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2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Горлач М.Ю.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39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Меликян Анна, 2б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«Креативность. Интеллект. Талант.» номинация «Думай, решай, отгадывай»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2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Горлач М.Ю.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40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Шестухина Ангелина, 9а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 xml:space="preserve"> «Интеллект- экспресс» номинация «Алфавит»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 xml:space="preserve">Призер, 1 место 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Антропова Г.А.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41</w:t>
            </w:r>
          </w:p>
        </w:tc>
        <w:tc>
          <w:tcPr>
            <w:tcW w:w="1843" w:type="dxa"/>
            <w:vMerge w:val="restart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Поплаухина Мадина, 9а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 xml:space="preserve"> «Интеллект- экспресс» номинация «Алфавит»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 xml:space="preserve">Призер, 2место 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Антропова Г.А.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 экспресс», номинация  «Слово»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1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42</w:t>
            </w:r>
          </w:p>
        </w:tc>
        <w:tc>
          <w:tcPr>
            <w:tcW w:w="1843" w:type="dxa"/>
            <w:vMerge w:val="restart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Усубова Тамара, 5б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 экспресс», номинация  «Алфавит»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 экспресс», номинация  «Слово»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43</w:t>
            </w:r>
          </w:p>
        </w:tc>
        <w:tc>
          <w:tcPr>
            <w:tcW w:w="1843" w:type="dxa"/>
            <w:vMerge w:val="restart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Матвеева Юлия, 5б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 экспресс», номинация  «Алфавит»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 экспресс», номинация  «Слово»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 w:val="restart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44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Махмудова Гульнара, 5б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 экспресс», номинация  «Алфавит»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45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Бегиджонов  Джунайдулло, 6в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 экспресс», номинация  «Алфавит»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Батищева М.А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46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Бобоев Фариз, 5б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 экспресс», номинация  «Алфавит»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47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Пигаричесва Анастасия, 5а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 экспресс», номинация  «Алфавит»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Батищева М.А.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48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Климченко Дарья , 6б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 экспресс», номинация  «Альманах»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49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Орлова Виктория, 5б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 экспресс», номинация  «Альманах»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50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Тонких Лев, 5б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 экспресс», номинация  «Альманах»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 w:val="restart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51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Шинкарёва Юлия, 6б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 экспресс», номинация  «Альманах»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52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Шишкина Белла, 5б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 экспресс», номинация  «Альманах»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53</w:t>
            </w:r>
          </w:p>
        </w:tc>
        <w:tc>
          <w:tcPr>
            <w:tcW w:w="1843" w:type="dxa"/>
            <w:vMerge w:val="restart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Едакина Анастасия, 6б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 экспресс», номинация  «Альманах»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«Познание и творчество», </w:t>
            </w:r>
            <w:r>
              <w:rPr>
                <w:sz w:val="28"/>
                <w:szCs w:val="28"/>
                <w:shd w:val="clear" w:color="auto" w:fill="FFFFFF"/>
              </w:rPr>
              <w:lastRenderedPageBreak/>
              <w:t>номинация «Контрольная работа по русскому языку»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lastRenderedPageBreak/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Антропова Г.А.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54</w:t>
            </w:r>
          </w:p>
        </w:tc>
        <w:tc>
          <w:tcPr>
            <w:tcW w:w="1843" w:type="dxa"/>
            <w:vMerge w:val="restart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Махмудова Гульнара, 5б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 экспресс», номинация  «Альманах»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 экспресс», номинация  «Слово»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55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Хохлов Никита, 11кл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 экспресс», номинация  «Слово»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Призёр, 1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56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Леоненко Максим, 10 кл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«Интеллект-экспресс», номинация «Максимум»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3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Соболева М.М.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57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Федосеев Александр,</w:t>
            </w:r>
          </w:p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11 кл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«Интеллект- экспресс», номинация  «Слово»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Призер, 1 место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FA41CD">
              <w:rPr>
                <w:b/>
                <w:sz w:val="28"/>
                <w:szCs w:val="28"/>
                <w:shd w:val="clear" w:color="auto" w:fill="FFFFFF"/>
              </w:rPr>
              <w:t>Антропова Г.А</w:t>
            </w:r>
          </w:p>
        </w:tc>
      </w:tr>
      <w:tr w:rsidR="00E20EFD" w:rsidRPr="00FA41CD" w:rsidTr="00927ACD">
        <w:tc>
          <w:tcPr>
            <w:tcW w:w="1809" w:type="dxa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58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Озманян Марина, 4кл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«Альбус», номинация Немецкий язык»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Галушкина Л.М</w:t>
            </w:r>
          </w:p>
        </w:tc>
      </w:tr>
      <w:tr w:rsidR="00E20EFD" w:rsidRPr="00FA41CD" w:rsidTr="00927ACD">
        <w:tc>
          <w:tcPr>
            <w:tcW w:w="1809" w:type="dxa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59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Худоян Марина, 5а</w:t>
            </w:r>
          </w:p>
        </w:tc>
        <w:tc>
          <w:tcPr>
            <w:tcW w:w="3544" w:type="dxa"/>
          </w:tcPr>
          <w:p w:rsidR="00E20EFD" w:rsidRDefault="00E20EFD" w:rsidP="00927ACD">
            <w:r w:rsidRPr="00FA41CD">
              <w:rPr>
                <w:sz w:val="28"/>
                <w:szCs w:val="28"/>
                <w:shd w:val="clear" w:color="auto" w:fill="FFFFFF"/>
              </w:rPr>
              <w:t>«Альбус», номинация Немецкий язык»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Галушкина Л.М.</w:t>
            </w:r>
          </w:p>
        </w:tc>
      </w:tr>
      <w:tr w:rsidR="00E20EFD" w:rsidRPr="00FA41CD" w:rsidTr="00927ACD">
        <w:tc>
          <w:tcPr>
            <w:tcW w:w="1809" w:type="dxa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60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Худоян Карам, 5а</w:t>
            </w:r>
          </w:p>
        </w:tc>
        <w:tc>
          <w:tcPr>
            <w:tcW w:w="3544" w:type="dxa"/>
          </w:tcPr>
          <w:p w:rsidR="00E20EFD" w:rsidRDefault="00E20EFD" w:rsidP="00927ACD">
            <w:r w:rsidRPr="00FA41CD">
              <w:rPr>
                <w:sz w:val="28"/>
                <w:szCs w:val="28"/>
                <w:shd w:val="clear" w:color="auto" w:fill="FFFFFF"/>
              </w:rPr>
              <w:t>«Альбус», номинация Немецкий язык»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Галушкина Л.М..</w:t>
            </w:r>
          </w:p>
        </w:tc>
      </w:tr>
      <w:tr w:rsidR="00E20EFD" w:rsidRPr="00FA41CD" w:rsidTr="00927ACD">
        <w:tc>
          <w:tcPr>
            <w:tcW w:w="1809" w:type="dxa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61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Шеховцова Дарья, 5а</w:t>
            </w:r>
          </w:p>
        </w:tc>
        <w:tc>
          <w:tcPr>
            <w:tcW w:w="3544" w:type="dxa"/>
          </w:tcPr>
          <w:p w:rsidR="00E20EFD" w:rsidRDefault="00E20EFD" w:rsidP="00927ACD">
            <w:r w:rsidRPr="00FA41CD">
              <w:rPr>
                <w:sz w:val="28"/>
                <w:szCs w:val="28"/>
                <w:shd w:val="clear" w:color="auto" w:fill="FFFFFF"/>
              </w:rPr>
              <w:t>«Альбус», номинация Немецкий язык»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Галушкина Л.М.</w:t>
            </w:r>
          </w:p>
        </w:tc>
      </w:tr>
      <w:tr w:rsidR="00E20EFD" w:rsidRPr="00FA41CD" w:rsidTr="00927ACD">
        <w:tc>
          <w:tcPr>
            <w:tcW w:w="1809" w:type="dxa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62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Орлова Юлия, 8б</w:t>
            </w:r>
          </w:p>
        </w:tc>
        <w:tc>
          <w:tcPr>
            <w:tcW w:w="3544" w:type="dxa"/>
          </w:tcPr>
          <w:p w:rsidR="00E20EFD" w:rsidRDefault="00E20EFD" w:rsidP="00927ACD">
            <w:r w:rsidRPr="00FA41CD">
              <w:rPr>
                <w:sz w:val="28"/>
                <w:szCs w:val="28"/>
                <w:shd w:val="clear" w:color="auto" w:fill="FFFFFF"/>
              </w:rPr>
              <w:t>«Альбус», номинация Немецкий язык»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Галушкина Л.М.</w:t>
            </w:r>
          </w:p>
        </w:tc>
      </w:tr>
      <w:tr w:rsidR="00E20EFD" w:rsidRPr="00FA41CD" w:rsidTr="00927ACD">
        <w:trPr>
          <w:trHeight w:val="709"/>
        </w:trPr>
        <w:tc>
          <w:tcPr>
            <w:tcW w:w="1809" w:type="dxa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63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Макарова Ирина, 8а</w:t>
            </w:r>
          </w:p>
        </w:tc>
        <w:tc>
          <w:tcPr>
            <w:tcW w:w="3544" w:type="dxa"/>
          </w:tcPr>
          <w:p w:rsidR="00E20EFD" w:rsidRDefault="00E20EFD" w:rsidP="00927ACD">
            <w:r w:rsidRPr="00FA41CD">
              <w:rPr>
                <w:sz w:val="28"/>
                <w:szCs w:val="28"/>
                <w:shd w:val="clear" w:color="auto" w:fill="FFFFFF"/>
              </w:rPr>
              <w:t>«Альбус», номинация Немецкий язык»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Галушкина Л.М.</w:t>
            </w:r>
          </w:p>
        </w:tc>
      </w:tr>
      <w:tr w:rsidR="00E20EFD" w:rsidRPr="00FA41CD" w:rsidTr="00927ACD">
        <w:tc>
          <w:tcPr>
            <w:tcW w:w="1809" w:type="dxa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64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Шамоян Михаил, 8а</w:t>
            </w:r>
          </w:p>
        </w:tc>
        <w:tc>
          <w:tcPr>
            <w:tcW w:w="3544" w:type="dxa"/>
          </w:tcPr>
          <w:p w:rsidR="00E20EFD" w:rsidRDefault="00E20EFD" w:rsidP="00927ACD">
            <w:r w:rsidRPr="00FA41CD">
              <w:rPr>
                <w:sz w:val="28"/>
                <w:szCs w:val="28"/>
                <w:shd w:val="clear" w:color="auto" w:fill="FFFFFF"/>
              </w:rPr>
              <w:t>«Альбус», номинация Немецкий язык»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Галушкина Л.М.</w:t>
            </w:r>
          </w:p>
        </w:tc>
      </w:tr>
      <w:tr w:rsidR="00E20EFD" w:rsidRPr="00FA41CD" w:rsidTr="00927ACD">
        <w:tc>
          <w:tcPr>
            <w:tcW w:w="1809" w:type="dxa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65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Шавоян Идрис, 8а</w:t>
            </w:r>
          </w:p>
        </w:tc>
        <w:tc>
          <w:tcPr>
            <w:tcW w:w="3544" w:type="dxa"/>
          </w:tcPr>
          <w:p w:rsidR="00E20EFD" w:rsidRDefault="00E20EFD" w:rsidP="00927ACD">
            <w:r w:rsidRPr="00FA41CD">
              <w:rPr>
                <w:sz w:val="28"/>
                <w:szCs w:val="28"/>
                <w:shd w:val="clear" w:color="auto" w:fill="FFFFFF"/>
              </w:rPr>
              <w:t>«Альбус», номинация Немецкий язык»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FA41CD">
              <w:rPr>
                <w:sz w:val="28"/>
                <w:szCs w:val="28"/>
                <w:shd w:val="clear" w:color="auto" w:fill="FFFFFF"/>
              </w:rPr>
              <w:t>Галушкина Л.М.</w:t>
            </w:r>
          </w:p>
        </w:tc>
      </w:tr>
      <w:tr w:rsidR="00E20EFD" w:rsidRPr="00FA41CD" w:rsidTr="00927ACD">
        <w:tc>
          <w:tcPr>
            <w:tcW w:w="1809" w:type="dxa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66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Кривошеина Татьяна , 9б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«Прознание и творчество», номинация «Анатомия»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Казакова Н.А.</w:t>
            </w:r>
          </w:p>
        </w:tc>
      </w:tr>
      <w:tr w:rsidR="00E20EFD" w:rsidRPr="00FA41CD" w:rsidTr="00927ACD">
        <w:tc>
          <w:tcPr>
            <w:tcW w:w="1809" w:type="dxa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67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Фарзоди Фаррух, 9б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«Прознание и творчество», номинация «Анатомия»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Казакова Н.А.</w:t>
            </w:r>
          </w:p>
        </w:tc>
      </w:tr>
      <w:tr w:rsidR="00E20EFD" w:rsidRPr="00FA41CD" w:rsidTr="00927ACD">
        <w:tc>
          <w:tcPr>
            <w:tcW w:w="11364" w:type="dxa"/>
            <w:gridSpan w:val="6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Региональный уровень </w:t>
            </w:r>
          </w:p>
        </w:tc>
      </w:tr>
      <w:tr w:rsidR="00E20EFD" w:rsidRPr="00FA41CD" w:rsidTr="00927ACD">
        <w:tc>
          <w:tcPr>
            <w:tcW w:w="1809" w:type="dxa"/>
            <w:tcBorders>
              <w:right w:val="single" w:sz="4" w:space="0" w:color="auto"/>
            </w:tcBorders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1 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Махмудова Гульнара , 5б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Всероссийский конкурс по языкознанию «Русский медвежонок»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Призер , 3 место 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Антропова Г.А.</w:t>
            </w:r>
          </w:p>
        </w:tc>
      </w:tr>
      <w:tr w:rsidR="00E20EFD" w:rsidRPr="00FA41CD" w:rsidTr="00927ACD">
        <w:tc>
          <w:tcPr>
            <w:tcW w:w="1809" w:type="dxa"/>
            <w:tcBorders>
              <w:right w:val="single" w:sz="4" w:space="0" w:color="auto"/>
            </w:tcBorders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843" w:type="dxa"/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Матвеева Юля, 5б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Всероссийский конкурс по языкознанию «Русский медвежонок»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«Золотая сотня региона», 6-13 место 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Антропова Г.А.</w:t>
            </w:r>
          </w:p>
        </w:tc>
      </w:tr>
      <w:tr w:rsidR="00E20EFD" w:rsidRPr="00FA41CD" w:rsidTr="00927ACD">
        <w:tc>
          <w:tcPr>
            <w:tcW w:w="1809" w:type="dxa"/>
            <w:vMerge w:val="restart"/>
            <w:tcBorders>
              <w:right w:val="single" w:sz="4" w:space="0" w:color="auto"/>
            </w:tcBorders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843" w:type="dxa"/>
            <w:vMerge w:val="restart"/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Батюченко Мария, 4б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Всероссийский конкурс по языкознанию «Русский медвежонок»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«Золотая сотня региона», 48место</w:t>
            </w:r>
          </w:p>
        </w:tc>
        <w:tc>
          <w:tcPr>
            <w:tcW w:w="2184" w:type="dxa"/>
            <w:vMerge w:val="restart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Запорощенко Н.В.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Default="00E20EFD" w:rsidP="00927ACD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Математический конкурс- игра «Кенгуру»</w:t>
            </w:r>
          </w:p>
        </w:tc>
        <w:tc>
          <w:tcPr>
            <w:tcW w:w="1417" w:type="dxa"/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19 место в регионе</w:t>
            </w:r>
          </w:p>
        </w:tc>
        <w:tc>
          <w:tcPr>
            <w:tcW w:w="2184" w:type="dxa"/>
            <w:vMerge/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E20EFD" w:rsidRPr="00FA41CD" w:rsidTr="00927ACD">
        <w:tc>
          <w:tcPr>
            <w:tcW w:w="1809" w:type="dxa"/>
            <w:tcBorders>
              <w:right w:val="single" w:sz="4" w:space="0" w:color="auto"/>
            </w:tcBorders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843" w:type="dxa"/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Куимова Полина, 2б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Всероссийский конкурс по языкознанию «Русский медвежонок»</w:t>
            </w:r>
          </w:p>
        </w:tc>
        <w:tc>
          <w:tcPr>
            <w:tcW w:w="1417" w:type="dxa"/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«Золотая сотня региона», 13-29 место</w:t>
            </w:r>
          </w:p>
        </w:tc>
        <w:tc>
          <w:tcPr>
            <w:tcW w:w="2184" w:type="dxa"/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Горлач М.Ю.</w:t>
            </w:r>
          </w:p>
        </w:tc>
      </w:tr>
      <w:tr w:rsidR="00E20EFD" w:rsidRPr="00FA41CD" w:rsidTr="00927ACD">
        <w:tc>
          <w:tcPr>
            <w:tcW w:w="1809" w:type="dxa"/>
            <w:tcBorders>
              <w:right w:val="single" w:sz="4" w:space="0" w:color="auto"/>
            </w:tcBorders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843" w:type="dxa"/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Саморыжкин Юрий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Всероссийский конкурс по языкознанию «Русский медвежонок»</w:t>
            </w:r>
          </w:p>
        </w:tc>
        <w:tc>
          <w:tcPr>
            <w:tcW w:w="1417" w:type="dxa"/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«Золотая сотня региона», 46-53 место </w:t>
            </w:r>
          </w:p>
        </w:tc>
        <w:tc>
          <w:tcPr>
            <w:tcW w:w="2184" w:type="dxa"/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E20EFD" w:rsidRPr="00FA41CD" w:rsidTr="00927ACD">
        <w:tc>
          <w:tcPr>
            <w:tcW w:w="1809" w:type="dxa"/>
            <w:tcBorders>
              <w:right w:val="single" w:sz="4" w:space="0" w:color="auto"/>
            </w:tcBorders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1843" w:type="dxa"/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Матвеев Дмитрий, 9а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Всероссийский конкурс по языкознанию «Русский медвежонок»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«Золотая сотня региона», 19-21 место 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Антропова Г.А.</w:t>
            </w:r>
          </w:p>
        </w:tc>
      </w:tr>
      <w:tr w:rsidR="00E20EFD" w:rsidRPr="00FA41CD" w:rsidTr="00927ACD">
        <w:tc>
          <w:tcPr>
            <w:tcW w:w="1809" w:type="dxa"/>
            <w:tcBorders>
              <w:right w:val="single" w:sz="4" w:space="0" w:color="auto"/>
            </w:tcBorders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1843" w:type="dxa"/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Леоненко Максим , 10 кл</w:t>
            </w:r>
          </w:p>
        </w:tc>
        <w:tc>
          <w:tcPr>
            <w:tcW w:w="3544" w:type="dxa"/>
          </w:tcPr>
          <w:p w:rsidR="00E20EFD" w:rsidRDefault="00E20EFD" w:rsidP="00927ACD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Математический конкурс- игра «Кенгуру»</w:t>
            </w:r>
          </w:p>
        </w:tc>
        <w:tc>
          <w:tcPr>
            <w:tcW w:w="1417" w:type="dxa"/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42 место в регионе</w:t>
            </w:r>
          </w:p>
        </w:tc>
        <w:tc>
          <w:tcPr>
            <w:tcW w:w="2184" w:type="dxa"/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Соболева М.М.</w:t>
            </w:r>
          </w:p>
        </w:tc>
      </w:tr>
      <w:tr w:rsidR="00E20EFD" w:rsidRPr="00FA41CD" w:rsidTr="00927ACD">
        <w:tc>
          <w:tcPr>
            <w:tcW w:w="11364" w:type="dxa"/>
            <w:gridSpan w:val="6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Муниципальный уровень </w:t>
            </w:r>
          </w:p>
        </w:tc>
      </w:tr>
      <w:tr w:rsidR="00E20EFD" w:rsidRPr="00FA41CD" w:rsidTr="00927ACD">
        <w:tc>
          <w:tcPr>
            <w:tcW w:w="1809" w:type="dxa"/>
            <w:vMerge w:val="restart"/>
            <w:tcBorders>
              <w:right w:val="single" w:sz="4" w:space="0" w:color="auto"/>
            </w:tcBorders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1.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Команда «Аврора», 5-6 класс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Интеллектуальная игра «» Красуйся, град Петров»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2 место 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Демешина Е.И.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Команда «Аврора», 5-6 класс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Интеллектуальная игра «Полна чудес могучая природа»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3 место 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Демешина Е.И.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Команда «Аврора», 5-6 класс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Интеллектуальная игра « Приоткрывая тайну»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3 место 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Демешина Е.И.</w:t>
            </w:r>
          </w:p>
        </w:tc>
      </w:tr>
      <w:tr w:rsidR="00E20EFD" w:rsidRPr="00FA41CD" w:rsidTr="00927ACD">
        <w:tc>
          <w:tcPr>
            <w:tcW w:w="1809" w:type="dxa"/>
            <w:vMerge/>
            <w:tcBorders>
              <w:right w:val="single" w:sz="4" w:space="0" w:color="auto"/>
            </w:tcBorders>
          </w:tcPr>
          <w:p w:rsidR="00E20EF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Озманян Афанди, 9а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Олимпиада по психологии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Диплом 3 степени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Майнгардт Е.В.</w:t>
            </w:r>
          </w:p>
        </w:tc>
      </w:tr>
      <w:tr w:rsidR="00E20EFD" w:rsidRPr="00FA41CD" w:rsidTr="00927ACD">
        <w:tc>
          <w:tcPr>
            <w:tcW w:w="1809" w:type="dxa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Районный уровень 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E20EFD" w:rsidRPr="00FA41CD" w:rsidRDefault="00E20EFD" w:rsidP="00927ACD">
            <w:p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E20EFD" w:rsidRPr="00FA41CD" w:rsidTr="00927ACD">
        <w:tc>
          <w:tcPr>
            <w:tcW w:w="1809" w:type="dxa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Поплаухина Мадина, 9а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Конкурс сочинений « Родина моя – Сибирь»»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1 место 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Антропова Г.А.</w:t>
            </w:r>
          </w:p>
        </w:tc>
      </w:tr>
      <w:tr w:rsidR="00E20EFD" w:rsidRPr="00FA41CD" w:rsidTr="00927ACD">
        <w:tc>
          <w:tcPr>
            <w:tcW w:w="1809" w:type="dxa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Моисеева Ангелина, 4б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Ученическая конференция младших школьников «Первые шаги в науке», секция «История»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лауреат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Коледенко Л.В.</w:t>
            </w:r>
          </w:p>
        </w:tc>
      </w:tr>
      <w:tr w:rsidR="00E20EFD" w:rsidRPr="00FA41CD" w:rsidTr="00927ACD">
        <w:tc>
          <w:tcPr>
            <w:tcW w:w="1809" w:type="dxa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Команда «Звездочки», 3 кл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Интеллектуальная игра «Мой Новосибирск: вчера, сегодня, завтра»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1 место 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Демешина Е.И.</w:t>
            </w:r>
          </w:p>
        </w:tc>
      </w:tr>
      <w:tr w:rsidR="00E20EFD" w:rsidRPr="00FA41CD" w:rsidTr="00927ACD">
        <w:tc>
          <w:tcPr>
            <w:tcW w:w="1809" w:type="dxa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Команда , 9 класс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Интеллектуальная игра по химии</w:t>
            </w:r>
          </w:p>
        </w:tc>
        <w:tc>
          <w:tcPr>
            <w:tcW w:w="1417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Победитель в номинации «Ребусы»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Казакова Н.А.</w:t>
            </w:r>
          </w:p>
        </w:tc>
      </w:tr>
      <w:tr w:rsidR="00E20EFD" w:rsidRPr="00FA41CD" w:rsidTr="00927ACD">
        <w:tc>
          <w:tcPr>
            <w:tcW w:w="1809" w:type="dxa"/>
            <w:tcBorders>
              <w:righ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843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Команда «Аврора, 5-8 класс</w:t>
            </w:r>
          </w:p>
        </w:tc>
        <w:tc>
          <w:tcPr>
            <w:tcW w:w="3544" w:type="dxa"/>
          </w:tcPr>
          <w:p w:rsidR="00E20EFD" w:rsidRPr="00FA41CD" w:rsidRDefault="00E20EFD" w:rsidP="00927ACD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Интеллектуальная игра «Лучшие умы человечества»</w:t>
            </w:r>
          </w:p>
        </w:tc>
        <w:tc>
          <w:tcPr>
            <w:tcW w:w="1417" w:type="dxa"/>
          </w:tcPr>
          <w:p w:rsidR="00E20EFD" w:rsidRPr="00726F09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Лауреат </w:t>
            </w:r>
            <w:r>
              <w:rPr>
                <w:sz w:val="28"/>
                <w:szCs w:val="28"/>
                <w:shd w:val="clear" w:color="auto" w:fill="FFFFFF"/>
                <w:lang w:val="en-US"/>
              </w:rPr>
              <w:t xml:space="preserve">II </w:t>
            </w:r>
            <w:r>
              <w:rPr>
                <w:sz w:val="28"/>
                <w:szCs w:val="28"/>
                <w:shd w:val="clear" w:color="auto" w:fill="FFFFFF"/>
              </w:rPr>
              <w:t>степени</w:t>
            </w:r>
          </w:p>
        </w:tc>
        <w:tc>
          <w:tcPr>
            <w:tcW w:w="2184" w:type="dxa"/>
          </w:tcPr>
          <w:p w:rsidR="00E20EFD" w:rsidRPr="00FA41CD" w:rsidRDefault="00E20EFD" w:rsidP="00927ACD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Демешина Е.И.</w:t>
            </w:r>
          </w:p>
        </w:tc>
      </w:tr>
    </w:tbl>
    <w:p w:rsidR="00E20EFD" w:rsidRPr="00704D06" w:rsidRDefault="00E20EFD" w:rsidP="00E20EFD">
      <w:pPr>
        <w:rPr>
          <w:sz w:val="28"/>
          <w:szCs w:val="28"/>
          <w:u w:val="single"/>
        </w:rPr>
      </w:pPr>
      <w:r w:rsidRPr="00643CC1">
        <w:rPr>
          <w:sz w:val="28"/>
          <w:szCs w:val="28"/>
          <w:u w:val="single"/>
        </w:rPr>
        <w:t xml:space="preserve">   </w:t>
      </w:r>
    </w:p>
    <w:p w:rsidR="00E20EFD" w:rsidRDefault="00E20EFD" w:rsidP="00E20EFD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2.расширение возможностей педагогов по накоплению и обмену передового опыта.</w:t>
      </w:r>
    </w:p>
    <w:p w:rsidR="00E20EFD" w:rsidRDefault="00E20EFD" w:rsidP="00E20EFD">
      <w:pPr>
        <w:ind w:left="54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</w:t>
      </w:r>
    </w:p>
    <w:p w:rsidR="00E20EFD" w:rsidRDefault="00E20EFD" w:rsidP="00E20EF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 школе работает 35 педагогов,  из них 3 совместителя. Высшее образование имеют 88 % учителей., аттестованы  71% педагогов, из них высшую категорию имеют 7 педагогов (22%),</w:t>
      </w:r>
    </w:p>
    <w:p w:rsidR="00E20EFD" w:rsidRDefault="00E20EFD" w:rsidP="00E20EFD">
      <w:pPr>
        <w:ind w:hanging="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квалификационную категорию-15 человек (42%),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-2 педагога (5 %), не аттестованы  9 человек (28%) (нет  стажа работы, по состоянию здоровья). </w:t>
      </w:r>
    </w:p>
    <w:p w:rsidR="00E20EFD" w:rsidRDefault="00E20EFD" w:rsidP="00E20EF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20EFD" w:rsidRDefault="00E20EFD" w:rsidP="00E20EF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Характеристика кадрового состава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420"/>
        <w:gridCol w:w="3297"/>
        <w:gridCol w:w="1451"/>
        <w:gridCol w:w="1324"/>
        <w:gridCol w:w="1366"/>
      </w:tblGrid>
      <w:tr w:rsidR="00E20EFD" w:rsidTr="00927ACD">
        <w:trPr>
          <w:trHeight w:val="144"/>
        </w:trPr>
        <w:tc>
          <w:tcPr>
            <w:tcW w:w="571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Показатели</w:t>
            </w:r>
          </w:p>
        </w:tc>
        <w:tc>
          <w:tcPr>
            <w:tcW w:w="4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 xml:space="preserve">3 предшествующих года </w:t>
            </w:r>
          </w:p>
        </w:tc>
      </w:tr>
      <w:tr w:rsidR="00E20EFD" w:rsidTr="00927ACD">
        <w:trPr>
          <w:trHeight w:val="144"/>
        </w:trPr>
        <w:tc>
          <w:tcPr>
            <w:tcW w:w="571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  <w:sz w:val="22"/>
                <w:szCs w:val="22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2011-2012уч. год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2012-2013 уч. год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 xml:space="preserve">2013-2014 уч.год </w:t>
            </w:r>
          </w:p>
        </w:tc>
      </w:tr>
      <w:tr w:rsidR="00E20EFD" w:rsidTr="00927ACD">
        <w:trPr>
          <w:trHeight w:val="144"/>
        </w:trPr>
        <w:tc>
          <w:tcPr>
            <w:tcW w:w="5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Всего преподавателей(чел.)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34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35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34</w:t>
            </w:r>
          </w:p>
        </w:tc>
      </w:tr>
      <w:tr w:rsidR="00E20EFD" w:rsidTr="00927ACD">
        <w:trPr>
          <w:trHeight w:val="144"/>
        </w:trPr>
        <w:tc>
          <w:tcPr>
            <w:tcW w:w="5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Совместители(чел,/%)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2(6%)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3(8%)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3</w:t>
            </w:r>
          </w:p>
        </w:tc>
      </w:tr>
      <w:tr w:rsidR="00E20EFD" w:rsidTr="00927ACD">
        <w:trPr>
          <w:trHeight w:val="249"/>
        </w:trPr>
        <w:tc>
          <w:tcPr>
            <w:tcW w:w="5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Средний возраст педагогов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45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44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</w:p>
        </w:tc>
      </w:tr>
      <w:tr w:rsidR="00E20EFD" w:rsidTr="00927ACD">
        <w:trPr>
          <w:trHeight w:val="231"/>
        </w:trPr>
        <w:tc>
          <w:tcPr>
            <w:tcW w:w="5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Укомплектованность штатов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100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100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100</w:t>
            </w:r>
          </w:p>
        </w:tc>
      </w:tr>
      <w:tr w:rsidR="00E20EFD" w:rsidTr="00927ACD">
        <w:trPr>
          <w:trHeight w:val="381"/>
        </w:trPr>
        <w:tc>
          <w:tcPr>
            <w:tcW w:w="2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Образование</w:t>
            </w:r>
          </w:p>
          <w:p w:rsidR="00E20EFD" w:rsidRDefault="00E20EFD" w:rsidP="00927ACD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(чел/%от общего числа)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Высшее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29(85%)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31(88%)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30 (88%)</w:t>
            </w:r>
          </w:p>
        </w:tc>
      </w:tr>
      <w:tr w:rsidR="00E20EFD" w:rsidTr="00927ACD">
        <w:trPr>
          <w:trHeight w:val="381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н/высшее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-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0</w:t>
            </w:r>
          </w:p>
        </w:tc>
      </w:tr>
      <w:tr w:rsidR="00E20EFD" w:rsidTr="00927ACD">
        <w:trPr>
          <w:trHeight w:val="144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Среднее специальное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5(15%)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4(12%)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4(12%)</w:t>
            </w:r>
          </w:p>
        </w:tc>
      </w:tr>
      <w:tr w:rsidR="00E20EFD" w:rsidTr="00927ACD">
        <w:trPr>
          <w:trHeight w:val="249"/>
        </w:trPr>
        <w:tc>
          <w:tcPr>
            <w:tcW w:w="2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Имеют звание, награды, ученую степень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Ученая степень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0</w:t>
            </w:r>
          </w:p>
        </w:tc>
      </w:tr>
      <w:tr w:rsidR="00E20EFD" w:rsidTr="00927ACD">
        <w:trPr>
          <w:trHeight w:val="144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Заслуженный учитель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0</w:t>
            </w:r>
          </w:p>
        </w:tc>
      </w:tr>
      <w:tr w:rsidR="00E20EFD" w:rsidTr="00927ACD">
        <w:trPr>
          <w:trHeight w:val="828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Отличник просвещения РФ,</w:t>
            </w:r>
          </w:p>
          <w:p w:rsidR="00E20EFD" w:rsidRDefault="00E20EFD" w:rsidP="00927ACD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Почетный работник образования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1(3%)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1 (2%)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1(3%)</w:t>
            </w:r>
          </w:p>
        </w:tc>
      </w:tr>
      <w:tr w:rsidR="00E20EFD" w:rsidTr="00927ACD">
        <w:trPr>
          <w:trHeight w:val="345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Почётная грамота Министерства образования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3(9%)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4(11%)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4(12%)</w:t>
            </w:r>
          </w:p>
        </w:tc>
      </w:tr>
      <w:tr w:rsidR="00E20EFD" w:rsidTr="00927ACD">
        <w:trPr>
          <w:trHeight w:val="498"/>
        </w:trPr>
        <w:tc>
          <w:tcPr>
            <w:tcW w:w="2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Аттестовано учителей(чел/% от общего числа)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Всего преподавателей аттестовано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23(69%)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25(72%)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25(73,5%)</w:t>
            </w:r>
          </w:p>
        </w:tc>
      </w:tr>
      <w:tr w:rsidR="00E20EFD" w:rsidTr="00927ACD">
        <w:trPr>
          <w:trHeight w:val="144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Высшей категории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8 (25%)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8(22%)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8(23,5%)</w:t>
            </w:r>
          </w:p>
        </w:tc>
      </w:tr>
      <w:tr w:rsidR="00E20EFD" w:rsidTr="00927ACD">
        <w:trPr>
          <w:trHeight w:val="144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1 категории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12(35%)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15(42%)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10(30%)</w:t>
            </w:r>
          </w:p>
        </w:tc>
      </w:tr>
      <w:tr w:rsidR="00E20EFD" w:rsidTr="00927ACD">
        <w:trPr>
          <w:trHeight w:val="144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2 категории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3 (9%)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2(5%)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2(6%)</w:t>
            </w:r>
          </w:p>
        </w:tc>
      </w:tr>
      <w:tr w:rsidR="00E20EFD" w:rsidTr="00927ACD">
        <w:trPr>
          <w:trHeight w:val="144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Без категории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11(31%)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10(28%)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14(40,5%)</w:t>
            </w:r>
          </w:p>
        </w:tc>
      </w:tr>
      <w:tr w:rsidR="00E20EFD" w:rsidTr="00927ACD">
        <w:trPr>
          <w:trHeight w:val="249"/>
        </w:trPr>
        <w:tc>
          <w:tcPr>
            <w:tcW w:w="2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Педагогический стаж(чел/% от общего числа)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1-3 года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4(12%)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1(2%)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6</w:t>
            </w:r>
          </w:p>
        </w:tc>
      </w:tr>
      <w:tr w:rsidR="00E20EFD" w:rsidTr="00927ACD">
        <w:trPr>
          <w:trHeight w:val="144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3-10 лет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spacing w:before="240" w:line="360" w:lineRule="auto"/>
              <w:jc w:val="center"/>
              <w:rPr>
                <w:color w:val="0000FF"/>
              </w:rPr>
            </w:pPr>
            <w:r>
              <w:rPr>
                <w:color w:val="0000FF"/>
              </w:rPr>
              <w:t>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spacing w:before="240" w:line="360" w:lineRule="auto"/>
              <w:jc w:val="center"/>
              <w:rPr>
                <w:color w:val="0000FF"/>
              </w:rPr>
            </w:pPr>
            <w:r>
              <w:rPr>
                <w:color w:val="0000FF"/>
              </w:rPr>
              <w:t>4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spacing w:before="240" w:line="360" w:lineRule="auto"/>
              <w:jc w:val="center"/>
              <w:rPr>
                <w:color w:val="0000FF"/>
              </w:rPr>
            </w:pPr>
          </w:p>
        </w:tc>
      </w:tr>
      <w:tr w:rsidR="00E20EFD" w:rsidTr="00927ACD">
        <w:trPr>
          <w:trHeight w:val="144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10-20 лет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7(21%)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6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</w:p>
        </w:tc>
      </w:tr>
      <w:tr w:rsidR="00E20EFD" w:rsidTr="00927ACD">
        <w:trPr>
          <w:trHeight w:val="144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Свыше 20 лет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23(67%)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24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</w:p>
        </w:tc>
      </w:tr>
      <w:tr w:rsidR="00E20EFD" w:rsidTr="00927ACD">
        <w:trPr>
          <w:trHeight w:val="144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Пенсионеры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rPr>
                <w:color w:val="0000FF"/>
              </w:rPr>
            </w:pPr>
            <w:r>
              <w:rPr>
                <w:color w:val="0000FF"/>
              </w:rPr>
              <w:t>7 (21%)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rPr>
                <w:color w:val="0000FF"/>
              </w:rPr>
            </w:pPr>
            <w:r>
              <w:rPr>
                <w:color w:val="0000FF"/>
              </w:rPr>
              <w:t>10 (28%)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rPr>
                <w:color w:val="0000FF"/>
              </w:rPr>
            </w:pPr>
          </w:p>
        </w:tc>
      </w:tr>
      <w:tr w:rsidR="00E20EFD" w:rsidTr="00927ACD">
        <w:trPr>
          <w:trHeight w:val="498"/>
        </w:trPr>
        <w:tc>
          <w:tcPr>
            <w:tcW w:w="2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</w:p>
          <w:p w:rsidR="00E20EFD" w:rsidRDefault="00E20EFD" w:rsidP="00927ACD">
            <w:pPr>
              <w:jc w:val="center"/>
              <w:rPr>
                <w:color w:val="0000FF"/>
              </w:rPr>
            </w:pPr>
          </w:p>
          <w:p w:rsidR="00E20EFD" w:rsidRDefault="00E20EFD" w:rsidP="00927ACD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Повышение квалификации(чел.)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Всего преподавателей повысили квалификацию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9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32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33</w:t>
            </w:r>
          </w:p>
        </w:tc>
      </w:tr>
      <w:tr w:rsidR="00E20EFD" w:rsidTr="00927ACD">
        <w:trPr>
          <w:trHeight w:val="144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НИПКиПРО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2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14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2</w:t>
            </w:r>
          </w:p>
        </w:tc>
      </w:tr>
      <w:tr w:rsidR="00E20EFD" w:rsidTr="00927ACD">
        <w:trPr>
          <w:trHeight w:val="144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ППК при НГПУ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7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9</w:t>
            </w:r>
          </w:p>
        </w:tc>
      </w:tr>
      <w:tr w:rsidR="00E20EFD" w:rsidTr="00927ACD">
        <w:trPr>
          <w:trHeight w:val="144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ОблЦИТ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0</w:t>
            </w:r>
          </w:p>
        </w:tc>
      </w:tr>
      <w:tr w:rsidR="00E20EFD" w:rsidTr="00927ACD">
        <w:trPr>
          <w:trHeight w:val="144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ГЦРО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1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9</w:t>
            </w:r>
          </w:p>
        </w:tc>
      </w:tr>
      <w:tr w:rsidR="00E20EFD" w:rsidTr="00927ACD">
        <w:trPr>
          <w:trHeight w:val="144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ГЦИ «Эгида»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3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4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15</w:t>
            </w:r>
          </w:p>
        </w:tc>
      </w:tr>
      <w:tr w:rsidR="00E20EFD" w:rsidTr="00927ACD">
        <w:trPr>
          <w:trHeight w:val="144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В других городах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2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0</w:t>
            </w:r>
          </w:p>
        </w:tc>
      </w:tr>
      <w:tr w:rsidR="00E20EFD" w:rsidTr="00927ACD">
        <w:trPr>
          <w:trHeight w:val="144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За границей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1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0</w:t>
            </w:r>
          </w:p>
        </w:tc>
      </w:tr>
      <w:tr w:rsidR="00E20EFD" w:rsidTr="00927ACD">
        <w:trPr>
          <w:trHeight w:val="144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Обучение заочно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1</w:t>
            </w:r>
          </w:p>
        </w:tc>
      </w:tr>
      <w:tr w:rsidR="00E20EFD" w:rsidTr="00927ACD">
        <w:trPr>
          <w:trHeight w:val="144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Курсы при других ОУ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7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0</w:t>
            </w:r>
          </w:p>
        </w:tc>
      </w:tr>
      <w:tr w:rsidR="00E20EFD" w:rsidTr="00927ACD">
        <w:trPr>
          <w:trHeight w:val="249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Средняя нагрузка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Без ГПД и надомного обучения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26,0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28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</w:p>
        </w:tc>
      </w:tr>
      <w:tr w:rsidR="00E20EFD" w:rsidTr="00927ACD">
        <w:trPr>
          <w:trHeight w:val="498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0000FF"/>
              </w:rPr>
            </w:pP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0000FF"/>
              </w:rPr>
            </w:pPr>
            <w:r>
              <w:rPr>
                <w:color w:val="0000FF"/>
              </w:rPr>
              <w:t>С ГПД и надомным обучением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rPr>
                <w:color w:val="0000FF"/>
              </w:rPr>
            </w:pPr>
            <w:r>
              <w:rPr>
                <w:color w:val="0000FF"/>
              </w:rPr>
              <w:t>30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rPr>
                <w:color w:val="0000FF"/>
              </w:rPr>
            </w:pPr>
            <w:r>
              <w:rPr>
                <w:color w:val="0000FF"/>
              </w:rPr>
              <w:t>33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0EFD" w:rsidRDefault="00E20EFD" w:rsidP="00927ACD">
            <w:pPr>
              <w:snapToGrid w:val="0"/>
              <w:rPr>
                <w:color w:val="0000FF"/>
              </w:rPr>
            </w:pPr>
          </w:p>
        </w:tc>
      </w:tr>
    </w:tbl>
    <w:p w:rsidR="00E20EFD" w:rsidRDefault="00E20EFD" w:rsidP="00E20EFD"/>
    <w:p w:rsidR="00E20EFD" w:rsidRPr="00477C8F" w:rsidRDefault="00E20EFD" w:rsidP="00E20EFD">
      <w:pPr>
        <w:rPr>
          <w:sz w:val="28"/>
          <w:szCs w:val="28"/>
          <w:u w:val="single"/>
        </w:rPr>
      </w:pPr>
      <w:r w:rsidRPr="00477C8F">
        <w:rPr>
          <w:sz w:val="28"/>
          <w:szCs w:val="28"/>
          <w:u w:val="single"/>
        </w:rPr>
        <w:t xml:space="preserve">                                                      Выводы:</w:t>
      </w:r>
    </w:p>
    <w:p w:rsidR="00E20EFD" w:rsidRPr="00477C8F" w:rsidRDefault="00E20EFD" w:rsidP="00E20EFD">
      <w:pPr>
        <w:jc w:val="both"/>
        <w:rPr>
          <w:sz w:val="28"/>
          <w:szCs w:val="28"/>
          <w:u w:val="single"/>
        </w:rPr>
      </w:pPr>
      <w:r w:rsidRPr="00477C8F">
        <w:rPr>
          <w:sz w:val="28"/>
          <w:szCs w:val="28"/>
          <w:u w:val="single"/>
        </w:rPr>
        <w:t>1.85 % учителей имеют высшее образование</w:t>
      </w:r>
    </w:p>
    <w:p w:rsidR="00E20EFD" w:rsidRPr="00477C8F" w:rsidRDefault="00E20EFD" w:rsidP="00E20EFD">
      <w:pPr>
        <w:jc w:val="both"/>
        <w:rPr>
          <w:sz w:val="28"/>
          <w:szCs w:val="28"/>
          <w:u w:val="single"/>
        </w:rPr>
      </w:pPr>
      <w:r w:rsidRPr="00477C8F">
        <w:rPr>
          <w:sz w:val="28"/>
          <w:szCs w:val="28"/>
          <w:u w:val="single"/>
        </w:rPr>
        <w:t xml:space="preserve">2.Один учитель в школе удостоен звания Почётный работник образования , 4- награждены Почётной  Грамотой Минобрнауки. </w:t>
      </w:r>
    </w:p>
    <w:p w:rsidR="00E20EFD" w:rsidRPr="00477C8F" w:rsidRDefault="00E20EFD" w:rsidP="00E20EFD">
      <w:pPr>
        <w:jc w:val="both"/>
        <w:rPr>
          <w:sz w:val="28"/>
          <w:szCs w:val="28"/>
          <w:u w:val="single"/>
        </w:rPr>
      </w:pPr>
      <w:r w:rsidRPr="00477C8F">
        <w:rPr>
          <w:sz w:val="28"/>
          <w:szCs w:val="28"/>
          <w:u w:val="single"/>
        </w:rPr>
        <w:t>3.</w:t>
      </w:r>
      <w:r>
        <w:rPr>
          <w:sz w:val="28"/>
          <w:szCs w:val="28"/>
          <w:u w:val="single"/>
        </w:rPr>
        <w:t>65</w:t>
      </w:r>
      <w:r w:rsidRPr="00477C8F">
        <w:rPr>
          <w:sz w:val="28"/>
          <w:szCs w:val="28"/>
          <w:u w:val="single"/>
        </w:rPr>
        <w:t xml:space="preserve"> % от состава учителей аттестованы, что свидетельствует о профессионализме педагогического коллектива. Есть резервы для роста профессиональной квалификации  из числа молодых педагогов. </w:t>
      </w:r>
    </w:p>
    <w:p w:rsidR="00E20EFD" w:rsidRPr="00477C8F" w:rsidRDefault="00E20EFD" w:rsidP="00E20EFD">
      <w:pPr>
        <w:jc w:val="both"/>
        <w:rPr>
          <w:sz w:val="28"/>
          <w:szCs w:val="28"/>
          <w:u w:val="single"/>
        </w:rPr>
      </w:pPr>
      <w:r w:rsidRPr="00477C8F">
        <w:rPr>
          <w:sz w:val="28"/>
          <w:szCs w:val="28"/>
          <w:u w:val="single"/>
        </w:rPr>
        <w:t xml:space="preserve">4.Основной состав педагогического коллектива - учителя  с большим опытом педагогической работы. </w:t>
      </w:r>
    </w:p>
    <w:p w:rsidR="00E20EFD" w:rsidRPr="00477C8F" w:rsidRDefault="00E20EFD" w:rsidP="00E20EFD">
      <w:pPr>
        <w:jc w:val="both"/>
        <w:rPr>
          <w:sz w:val="28"/>
          <w:szCs w:val="28"/>
          <w:u w:val="single"/>
        </w:rPr>
      </w:pPr>
      <w:r w:rsidRPr="00477C8F">
        <w:rPr>
          <w:sz w:val="28"/>
          <w:szCs w:val="28"/>
          <w:u w:val="single"/>
        </w:rPr>
        <w:t>5. Педагоги работают с педагогической нагрузкой в среднем 1,85 ставки.</w:t>
      </w:r>
    </w:p>
    <w:p w:rsidR="00E20EFD" w:rsidRDefault="00E20EFD" w:rsidP="00E20EFD">
      <w:pPr>
        <w:jc w:val="both"/>
        <w:rPr>
          <w:sz w:val="28"/>
          <w:szCs w:val="28"/>
        </w:rPr>
      </w:pPr>
      <w:r w:rsidRPr="00477C8F">
        <w:rPr>
          <w:sz w:val="28"/>
          <w:szCs w:val="28"/>
          <w:u w:val="single"/>
        </w:rPr>
        <w:t>6. Курсовая подготовка учителей проводится в соответствии с графиком. Повышение квалификации происходило в основном по стандартам второго поколения</w:t>
      </w:r>
      <w:r>
        <w:rPr>
          <w:sz w:val="28"/>
          <w:szCs w:val="28"/>
        </w:rPr>
        <w:t xml:space="preserve">. </w:t>
      </w:r>
    </w:p>
    <w:p w:rsidR="00E20EFD" w:rsidRPr="00704D06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7</w:t>
      </w:r>
      <w:r w:rsidRPr="00477C8F">
        <w:rPr>
          <w:sz w:val="28"/>
          <w:szCs w:val="28"/>
          <w:u w:val="single"/>
        </w:rPr>
        <w:t xml:space="preserve">.Из-за отсутствия кадров учителей </w:t>
      </w:r>
      <w:r>
        <w:rPr>
          <w:sz w:val="28"/>
          <w:szCs w:val="28"/>
          <w:u w:val="single"/>
        </w:rPr>
        <w:t xml:space="preserve">все </w:t>
      </w:r>
      <w:r w:rsidRPr="00477C8F">
        <w:rPr>
          <w:sz w:val="28"/>
          <w:szCs w:val="28"/>
          <w:u w:val="single"/>
        </w:rPr>
        <w:t xml:space="preserve"> педагог</w:t>
      </w:r>
      <w:r>
        <w:rPr>
          <w:sz w:val="28"/>
          <w:szCs w:val="28"/>
          <w:u w:val="single"/>
        </w:rPr>
        <w:t>и</w:t>
      </w:r>
      <w:r w:rsidRPr="00477C8F">
        <w:rPr>
          <w:sz w:val="28"/>
          <w:szCs w:val="28"/>
          <w:u w:val="single"/>
        </w:rPr>
        <w:t xml:space="preserve"> начальной школы  работают в  двух классах. </w:t>
      </w:r>
    </w:p>
    <w:p w:rsidR="00E20EFD" w:rsidRPr="00F5413F" w:rsidRDefault="00E20EFD" w:rsidP="00E20EFD">
      <w:pPr>
        <w:jc w:val="both"/>
        <w:rPr>
          <w:sz w:val="28"/>
          <w:szCs w:val="28"/>
        </w:rPr>
      </w:pPr>
      <w:r w:rsidRPr="00477C8F">
        <w:rPr>
          <w:sz w:val="28"/>
          <w:szCs w:val="28"/>
          <w:u w:val="single"/>
        </w:rPr>
        <w:t>8.В течение  учебного года работали  педагог – психолог, учитель- логопед. Учитель – логопед оказывает существенную помощь учителям начальной школы по развитию речи учеников</w:t>
      </w:r>
      <w:r>
        <w:rPr>
          <w:sz w:val="28"/>
          <w:szCs w:val="28"/>
        </w:rPr>
        <w:t>.</w:t>
      </w:r>
    </w:p>
    <w:p w:rsidR="00E20EFD" w:rsidRDefault="00E20EFD" w:rsidP="00E20EFD"/>
    <w:p w:rsidR="00E20EFD" w:rsidRDefault="00E20EFD" w:rsidP="00E20EFD"/>
    <w:p w:rsidR="00E20EFD" w:rsidRDefault="00E20EFD" w:rsidP="00E20EFD">
      <w:pPr>
        <w:rPr>
          <w:b/>
          <w:sz w:val="28"/>
          <w:szCs w:val="28"/>
        </w:rPr>
      </w:pPr>
      <w:r>
        <w:t>Р</w:t>
      </w:r>
      <w:r>
        <w:rPr>
          <w:b/>
          <w:sz w:val="28"/>
          <w:szCs w:val="28"/>
        </w:rPr>
        <w:t xml:space="preserve">абота педагогического коллектива по обобщению и распространению опыта </w:t>
      </w:r>
    </w:p>
    <w:p w:rsidR="00E20EFD" w:rsidRDefault="00E20EFD" w:rsidP="00E20EFD">
      <w:pPr>
        <w:rPr>
          <w:sz w:val="28"/>
          <w:szCs w:val="28"/>
        </w:rPr>
      </w:pPr>
    </w:p>
    <w:p w:rsidR="00E20EFD" w:rsidRPr="00F5413F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 xml:space="preserve"> В школе работают 6</w:t>
      </w:r>
      <w:r w:rsidRPr="00F5413F">
        <w:rPr>
          <w:sz w:val="28"/>
          <w:szCs w:val="28"/>
        </w:rPr>
        <w:t xml:space="preserve"> МО: матем</w:t>
      </w:r>
      <w:r>
        <w:rPr>
          <w:sz w:val="28"/>
          <w:szCs w:val="28"/>
        </w:rPr>
        <w:t>а</w:t>
      </w:r>
      <w:r w:rsidRPr="00F5413F">
        <w:rPr>
          <w:sz w:val="28"/>
          <w:szCs w:val="28"/>
        </w:rPr>
        <w:t>тики, естественных наук, гуманитар</w:t>
      </w:r>
      <w:r>
        <w:rPr>
          <w:sz w:val="28"/>
          <w:szCs w:val="28"/>
        </w:rPr>
        <w:t>н</w:t>
      </w:r>
      <w:r w:rsidRPr="00F5413F">
        <w:rPr>
          <w:sz w:val="28"/>
          <w:szCs w:val="28"/>
        </w:rPr>
        <w:t xml:space="preserve">ых наук, технологии, начальных классов </w:t>
      </w:r>
      <w:r>
        <w:rPr>
          <w:sz w:val="28"/>
          <w:szCs w:val="28"/>
        </w:rPr>
        <w:t>, иностранного языка</w:t>
      </w:r>
    </w:p>
    <w:p w:rsidR="00E20EFD" w:rsidRDefault="00E20EFD" w:rsidP="00E20EF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Работая по направлению «Обобщение и распространение опыта работы» педагоги школы </w:t>
      </w:r>
    </w:p>
    <w:p w:rsidR="00E20EFD" w:rsidRDefault="00E20EFD" w:rsidP="00E20EFD">
      <w:pPr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Приняли   участие в районном семинаре заместителей директоров по учебно- воспитательной работе «Формирование  личности учащихся в условиях поликультурного образовательного пространства»</w:t>
      </w:r>
    </w:p>
    <w:p w:rsidR="00E20EFD" w:rsidRPr="00E42F4C" w:rsidRDefault="00E20EFD" w:rsidP="00E20EFD">
      <w:pPr>
        <w:numPr>
          <w:ilvl w:val="0"/>
          <w:numId w:val="24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Опубликовали статьи из опыта работы </w:t>
      </w:r>
      <w:r>
        <w:t xml:space="preserve"> </w:t>
      </w:r>
      <w:r w:rsidRPr="00E42F4C">
        <w:rPr>
          <w:sz w:val="28"/>
          <w:szCs w:val="28"/>
        </w:rPr>
        <w:t>в сборниках материалов Всероссийской научно- практической конференции (НИПКи ПРО)</w:t>
      </w:r>
    </w:p>
    <w:p w:rsidR="00E20EFD" w:rsidRDefault="00E20EFD" w:rsidP="00E20EFD">
      <w:pPr>
        <w:rPr>
          <w:sz w:val="28"/>
          <w:szCs w:val="28"/>
        </w:rPr>
      </w:pPr>
      <w:r w:rsidRPr="00E42F4C">
        <w:rPr>
          <w:sz w:val="28"/>
          <w:szCs w:val="28"/>
        </w:rPr>
        <w:t xml:space="preserve">             </w:t>
      </w:r>
      <w:r w:rsidRPr="00C50FCE">
        <w:rPr>
          <w:b/>
          <w:sz w:val="28"/>
          <w:szCs w:val="28"/>
        </w:rPr>
        <w:t>Дегтярева М.Л. ,</w:t>
      </w:r>
      <w:r w:rsidRPr="00E42F4C">
        <w:rPr>
          <w:sz w:val="28"/>
          <w:szCs w:val="28"/>
        </w:rPr>
        <w:t xml:space="preserve"> учитель- логопед « Развитие фонематического слуха у младших </w:t>
      </w:r>
      <w:r>
        <w:rPr>
          <w:sz w:val="28"/>
          <w:szCs w:val="28"/>
        </w:rPr>
        <w:t xml:space="preserve">    </w:t>
      </w:r>
    </w:p>
    <w:p w:rsidR="00E20EFD" w:rsidRPr="00E42F4C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E42F4C">
        <w:rPr>
          <w:sz w:val="28"/>
          <w:szCs w:val="28"/>
        </w:rPr>
        <w:t>школьников»</w:t>
      </w:r>
      <w:r>
        <w:rPr>
          <w:sz w:val="28"/>
          <w:szCs w:val="28"/>
        </w:rPr>
        <w:t xml:space="preserve">, </w:t>
      </w:r>
      <w:r w:rsidRPr="00E42F4C">
        <w:rPr>
          <w:sz w:val="28"/>
          <w:szCs w:val="28"/>
        </w:rPr>
        <w:t xml:space="preserve">(2013 год, том </w:t>
      </w:r>
      <w:r w:rsidRPr="00E42F4C">
        <w:rPr>
          <w:sz w:val="28"/>
          <w:szCs w:val="28"/>
          <w:lang w:val="en-US"/>
        </w:rPr>
        <w:t>I</w:t>
      </w:r>
      <w:r w:rsidRPr="00E42F4C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E20EFD" w:rsidRDefault="00E20EFD" w:rsidP="00E20EFD">
      <w:pPr>
        <w:rPr>
          <w:sz w:val="28"/>
          <w:szCs w:val="28"/>
        </w:rPr>
      </w:pPr>
      <w:r w:rsidRPr="00E42F4C">
        <w:rPr>
          <w:sz w:val="28"/>
          <w:szCs w:val="28"/>
        </w:rPr>
        <w:t xml:space="preserve">             </w:t>
      </w:r>
      <w:r w:rsidRPr="00C50FCE">
        <w:rPr>
          <w:b/>
          <w:sz w:val="28"/>
          <w:szCs w:val="28"/>
        </w:rPr>
        <w:t>Короткова Э.Н.,</w:t>
      </w:r>
      <w:r w:rsidRPr="00E42F4C">
        <w:rPr>
          <w:sz w:val="28"/>
          <w:szCs w:val="28"/>
        </w:rPr>
        <w:t xml:space="preserve"> учитель начальных классов  «Система  оценки образовательных </w:t>
      </w:r>
    </w:p>
    <w:p w:rsidR="00E20EFD" w:rsidRDefault="00E20EFD" w:rsidP="00E20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E42F4C">
        <w:rPr>
          <w:sz w:val="28"/>
          <w:szCs w:val="28"/>
        </w:rPr>
        <w:t xml:space="preserve">результатов ,    предусмотренных федеральным образовательным стандартом»  </w:t>
      </w:r>
      <w:r>
        <w:rPr>
          <w:sz w:val="28"/>
          <w:szCs w:val="28"/>
        </w:rPr>
        <w:t xml:space="preserve">    </w:t>
      </w:r>
    </w:p>
    <w:p w:rsidR="00E20EFD" w:rsidRDefault="00E20EFD" w:rsidP="00E20EFD">
      <w:pPr>
        <w:ind w:left="36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E42F4C">
        <w:rPr>
          <w:sz w:val="28"/>
          <w:szCs w:val="28"/>
        </w:rPr>
        <w:t xml:space="preserve">(2014год, том </w:t>
      </w:r>
      <w:r w:rsidRPr="00E42F4C">
        <w:rPr>
          <w:sz w:val="28"/>
          <w:szCs w:val="28"/>
          <w:lang w:val="en-US"/>
        </w:rPr>
        <w:t>II</w:t>
      </w:r>
      <w:r w:rsidRPr="00E42F4C">
        <w:rPr>
          <w:sz w:val="28"/>
          <w:szCs w:val="28"/>
        </w:rPr>
        <w:t>)</w:t>
      </w:r>
      <w:r w:rsidRPr="00BD5BA7">
        <w:rPr>
          <w:b/>
          <w:sz w:val="28"/>
          <w:szCs w:val="28"/>
        </w:rPr>
        <w:t xml:space="preserve"> </w:t>
      </w:r>
    </w:p>
    <w:p w:rsidR="00E20EFD" w:rsidRPr="00BD5BA7" w:rsidRDefault="00E20EFD" w:rsidP="00E20EFD">
      <w:pPr>
        <w:numPr>
          <w:ilvl w:val="0"/>
          <w:numId w:val="2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Шпилёва О.А.в</w:t>
      </w:r>
      <w:r w:rsidRPr="00BD5BA7">
        <w:rPr>
          <w:sz w:val="28"/>
          <w:szCs w:val="28"/>
        </w:rPr>
        <w:t>ыступала на районной тематической секции «Система повышения педагогической компетентности как фактор по</w:t>
      </w:r>
      <w:r>
        <w:rPr>
          <w:sz w:val="28"/>
          <w:szCs w:val="28"/>
        </w:rPr>
        <w:t xml:space="preserve">вышения качества образования» по теме </w:t>
      </w:r>
      <w:r w:rsidRPr="00BD5BA7">
        <w:rPr>
          <w:sz w:val="28"/>
          <w:szCs w:val="28"/>
        </w:rPr>
        <w:t xml:space="preserve">  «Качество образовательного процесса как результат повышения профессионального мастерства педагога. Из опыта работы МО естественных наук МБОУ СОШ №71».</w:t>
      </w:r>
    </w:p>
    <w:p w:rsidR="00E20EFD" w:rsidRPr="00E42F4C" w:rsidRDefault="00E20EFD" w:rsidP="00E20EFD">
      <w:pPr>
        <w:rPr>
          <w:sz w:val="28"/>
          <w:szCs w:val="28"/>
        </w:rPr>
      </w:pPr>
    </w:p>
    <w:p w:rsidR="00E20EFD" w:rsidRDefault="00E20EFD" w:rsidP="00E20EFD">
      <w:pPr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Провели </w:t>
      </w:r>
      <w:r>
        <w:rPr>
          <w:b/>
          <w:sz w:val="28"/>
          <w:szCs w:val="28"/>
        </w:rPr>
        <w:tab/>
        <w:t>предметные декады МО математиков (руководитель Соболева М.М.,), МО географии (руководитель Шпилева О.А.).</w:t>
      </w:r>
    </w:p>
    <w:p w:rsidR="00E20EFD" w:rsidRDefault="00E20EFD" w:rsidP="00E20EFD">
      <w:pPr>
        <w:numPr>
          <w:ilvl w:val="0"/>
          <w:numId w:val="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Выступили на педагогических советах</w:t>
      </w:r>
    </w:p>
    <w:p w:rsidR="00E20EFD" w:rsidRDefault="00E20EFD" w:rsidP="00E20EFD">
      <w:pPr>
        <w:numPr>
          <w:ilvl w:val="0"/>
          <w:numId w:val="2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Батищева М.А., учитель русского зыка и литературы по теме «Что такое инновационные технологии в образовании»;</w:t>
      </w:r>
      <w:r>
        <w:rPr>
          <w:b/>
          <w:sz w:val="28"/>
          <w:szCs w:val="28"/>
        </w:rPr>
        <w:br/>
      </w:r>
    </w:p>
    <w:p w:rsidR="00E20EFD" w:rsidRDefault="00E20EFD" w:rsidP="00E20EFD">
      <w:pPr>
        <w:numPr>
          <w:ilvl w:val="0"/>
          <w:numId w:val="2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Антропову Г.А, учителя русского языка и литературы по теме «Инновационная деятельность педагога в современных условиях»;</w:t>
      </w:r>
    </w:p>
    <w:p w:rsidR="00E20EFD" w:rsidRDefault="00E20EFD" w:rsidP="00E20EFD">
      <w:pPr>
        <w:numPr>
          <w:ilvl w:val="0"/>
          <w:numId w:val="2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Марцыфея А.В., учителя истории по теме «Учебная мотивация школьников как показатель результативности образовательного процесса» и «Использование смарт –доски и программы МИМИО в учебном и воспитательном процессе »</w:t>
      </w:r>
    </w:p>
    <w:p w:rsidR="00E20EFD" w:rsidRDefault="00E20EFD" w:rsidP="00E20EFD">
      <w:pPr>
        <w:numPr>
          <w:ilvl w:val="0"/>
          <w:numId w:val="2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Соболева М.М., «Некоторые особенности подготовки учащихся к ЕГЭ с использованием информационных технологий»</w:t>
      </w:r>
    </w:p>
    <w:p w:rsidR="00E20EFD" w:rsidRDefault="00E20EFD" w:rsidP="00E20EFD">
      <w:pPr>
        <w:numPr>
          <w:ilvl w:val="0"/>
          <w:numId w:val="2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Заржецкий А.Н. « Актуальность самостоятельной работы учащихся при обучении физике»</w:t>
      </w:r>
    </w:p>
    <w:p w:rsidR="00E20EFD" w:rsidRDefault="00E20EFD" w:rsidP="00E20EFD">
      <w:pPr>
        <w:numPr>
          <w:ilvl w:val="0"/>
          <w:numId w:val="2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Бабаева Д.Р., «Реализация коммуникативного подхода при обучении грамматике немецкого языка в начальной школе»</w:t>
      </w:r>
    </w:p>
    <w:p w:rsidR="00E20EFD" w:rsidRDefault="00E20EFD" w:rsidP="00E20EFD">
      <w:pPr>
        <w:numPr>
          <w:ilvl w:val="0"/>
          <w:numId w:val="2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Юзькова Р.Ш., «Урок – парадокс» </w:t>
      </w:r>
    </w:p>
    <w:p w:rsidR="00E20EFD" w:rsidRDefault="00E20EFD" w:rsidP="00E20EFD">
      <w:pPr>
        <w:numPr>
          <w:ilvl w:val="0"/>
          <w:numId w:val="26"/>
        </w:numPr>
        <w:rPr>
          <w:b/>
          <w:sz w:val="28"/>
          <w:szCs w:val="28"/>
        </w:rPr>
      </w:pPr>
      <w:r w:rsidRPr="00BD5BA7">
        <w:rPr>
          <w:b/>
          <w:sz w:val="28"/>
          <w:szCs w:val="28"/>
        </w:rPr>
        <w:t xml:space="preserve">Горлач М.Ю., </w:t>
      </w:r>
      <w:r>
        <w:rPr>
          <w:b/>
          <w:sz w:val="28"/>
          <w:szCs w:val="28"/>
        </w:rPr>
        <w:t>« Проектная деятельность на уроках в начальной школе»</w:t>
      </w:r>
    </w:p>
    <w:p w:rsidR="00E20EFD" w:rsidRDefault="00E20EFD" w:rsidP="00E20EFD">
      <w:pPr>
        <w:ind w:left="360"/>
        <w:rPr>
          <w:b/>
          <w:sz w:val="28"/>
          <w:szCs w:val="28"/>
        </w:rPr>
      </w:pPr>
    </w:p>
    <w:p w:rsidR="00E20EFD" w:rsidRPr="00BA0EC8" w:rsidRDefault="00E20EFD" w:rsidP="00E20EFD">
      <w:pPr>
        <w:numPr>
          <w:ilvl w:val="0"/>
          <w:numId w:val="28"/>
        </w:numPr>
        <w:jc w:val="both"/>
        <w:rPr>
          <w:sz w:val="28"/>
          <w:szCs w:val="28"/>
        </w:rPr>
      </w:pPr>
      <w:r w:rsidRPr="00BA0EC8">
        <w:rPr>
          <w:b/>
          <w:sz w:val="28"/>
          <w:szCs w:val="28"/>
        </w:rPr>
        <w:t xml:space="preserve">Антропова Г.А. </w:t>
      </w:r>
      <w:r w:rsidRPr="00BA0EC8">
        <w:rPr>
          <w:sz w:val="28"/>
          <w:szCs w:val="28"/>
        </w:rPr>
        <w:t>приняла участие в городском литературном конкурсе «В моем сердце Украина и получила диплом 2 степени в номинации «Стихотворение»</w:t>
      </w:r>
    </w:p>
    <w:p w:rsidR="00E20EFD" w:rsidRDefault="00E20EFD" w:rsidP="00E20EFD">
      <w:pPr>
        <w:jc w:val="both"/>
        <w:rPr>
          <w:sz w:val="28"/>
          <w:szCs w:val="28"/>
        </w:rPr>
      </w:pPr>
      <w:r w:rsidRPr="00062327">
        <w:rPr>
          <w:sz w:val="28"/>
          <w:szCs w:val="28"/>
        </w:rPr>
        <w:t xml:space="preserve">Выводы: 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062327">
        <w:rPr>
          <w:sz w:val="28"/>
          <w:szCs w:val="28"/>
        </w:rPr>
        <w:t>Ведется целенапр</w:t>
      </w:r>
      <w:r>
        <w:rPr>
          <w:sz w:val="28"/>
          <w:szCs w:val="28"/>
        </w:rPr>
        <w:t>а</w:t>
      </w:r>
      <w:r w:rsidRPr="00062327">
        <w:rPr>
          <w:sz w:val="28"/>
          <w:szCs w:val="28"/>
        </w:rPr>
        <w:t xml:space="preserve">вленная работа </w:t>
      </w:r>
      <w:r>
        <w:rPr>
          <w:sz w:val="28"/>
          <w:szCs w:val="28"/>
        </w:rPr>
        <w:t>по повышению педагогического мастерства, овладения учителями школы современными методиками преподавания, современными образовательными программами.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2. Педагогический коллектив  участвует в работе по распространению опыта на уровне школы, района, города.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Слабо прослеживается работа  с учениками, мотивированными на получение знаний и методическая работа в рамках школы и выше в системе работы таких учителей как  (Киреева О.О.,  Лопаревич Н.Н.,   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Не проведены в этом учебном году декады гуманитарных наук (рук. МО Батищева М.А.), декада технологии ( рук. МО Дутова Т.Н.), декада начальных классов ( рук. МО Коледенко Л.В.). 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6.Внести кардинальные изменения в систему внутришкольного обмена опытом  педагогов, для чего изменить структуру предметных декад: проведение конкурсных уроков и мероприятий между педагогами различных МО, а систему мероприятий, направленных на развитие познавательных интересов учеников проводить в рамках предметных декад для школьников </w:t>
      </w:r>
    </w:p>
    <w:p w:rsidR="00E20EFD" w:rsidRDefault="00E20EFD" w:rsidP="00E20EFD">
      <w:pPr>
        <w:jc w:val="both"/>
        <w:rPr>
          <w:sz w:val="28"/>
          <w:szCs w:val="28"/>
        </w:rPr>
      </w:pPr>
    </w:p>
    <w:p w:rsidR="00E20EFD" w:rsidRDefault="00E20EFD" w:rsidP="00E20EFD">
      <w:pPr>
        <w:jc w:val="both"/>
        <w:rPr>
          <w:b/>
          <w:u w:val="single"/>
        </w:rPr>
      </w:pPr>
      <w:r>
        <w:rPr>
          <w:sz w:val="28"/>
          <w:szCs w:val="28"/>
        </w:rPr>
        <w:t>3</w:t>
      </w:r>
      <w:r>
        <w:rPr>
          <w:b/>
          <w:sz w:val="32"/>
          <w:szCs w:val="32"/>
          <w:u w:val="single"/>
        </w:rPr>
        <w:t>.формирование потребности в получении знаний</w:t>
      </w:r>
      <w:r>
        <w:rPr>
          <w:b/>
          <w:u w:val="single"/>
        </w:rPr>
        <w:t>;</w:t>
      </w:r>
    </w:p>
    <w:p w:rsidR="00E20EFD" w:rsidRDefault="00E20EFD" w:rsidP="00E20EFD">
      <w:pPr>
        <w:jc w:val="center"/>
        <w:rPr>
          <w:b/>
          <w:u w:val="single"/>
        </w:rPr>
      </w:pPr>
    </w:p>
    <w:p w:rsidR="00E20EFD" w:rsidRDefault="00E20EFD" w:rsidP="00E20EFD">
      <w:pPr>
        <w:jc w:val="center"/>
        <w:rPr>
          <w:b/>
          <w:u w:val="single"/>
        </w:rPr>
      </w:pPr>
    </w:p>
    <w:p w:rsidR="00E20EFD" w:rsidRDefault="00E20EFD" w:rsidP="00E20EFD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Анализ деятельности, </w:t>
      </w:r>
    </w:p>
    <w:p w:rsidR="00E20EFD" w:rsidRDefault="00E20EFD" w:rsidP="00E20EFD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направленной на получение основного и среднего образования.</w:t>
      </w:r>
    </w:p>
    <w:p w:rsidR="00E20EFD" w:rsidRDefault="00E20EFD" w:rsidP="00E20EFD">
      <w:pPr>
        <w:jc w:val="both"/>
        <w:rPr>
          <w:b/>
          <w:sz w:val="28"/>
          <w:szCs w:val="28"/>
          <w:u w:val="single"/>
        </w:rPr>
      </w:pPr>
    </w:p>
    <w:p w:rsidR="00E20EFD" w:rsidRDefault="00E20EFD" w:rsidP="00E20EF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работе с учащимися школа руководствуется Федеральным Законом РФ «Об образовании», Типовым положением об общеобразовательном учреждении, Уставом </w:t>
      </w:r>
      <w:r>
        <w:rPr>
          <w:sz w:val="28"/>
          <w:szCs w:val="28"/>
        </w:rPr>
        <w:lastRenderedPageBreak/>
        <w:t xml:space="preserve">школы, Методическими письмами и рекомендациями Управления образованием мэрии г. Новосибирска, РОО Дзержинского района, внутренними приказами, в которых определён круг регулируемых вопросов о правах и обязанностях участников образовательного процесса. </w:t>
      </w:r>
    </w:p>
    <w:p w:rsidR="00E20EFD" w:rsidRDefault="00E20EFD" w:rsidP="00E20EF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Учебный план школы на 2013-2014 уч. год был составлен на основе Базисного учебного плана 2004, а также ФГОС НОО с учетом рекомендаций регионального  учебного плана и сохраняет в необходимом объёме содержание образования, являющееся обязательным на каждой ступени обучения. Учтены особенности работы школы в условиях поликультурного образовательного пространства. Уровень учебной нагрузки не превышает предельно допустимого.</w:t>
      </w:r>
    </w:p>
    <w:p w:rsidR="00E20EFD" w:rsidRDefault="00E20EFD" w:rsidP="00E20EF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план корректировался в зависимости от кадровой обеспеченности.  </w:t>
      </w:r>
    </w:p>
    <w:p w:rsidR="00E20EFD" w:rsidRDefault="00E20EFD" w:rsidP="00E20EFD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Школьный компонент распределён </w:t>
      </w:r>
    </w:p>
    <w:p w:rsidR="00E20EFD" w:rsidRDefault="00E20EFD" w:rsidP="00E20EFD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увеличение количества часов по предметам инвариантной части учебного плана;</w:t>
      </w:r>
    </w:p>
    <w:p w:rsidR="00E20EFD" w:rsidRDefault="00E20EFD" w:rsidP="00E20EFD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индивидуальные и групповые занятия;</w:t>
      </w:r>
    </w:p>
    <w:p w:rsidR="00E20EFD" w:rsidRDefault="00E20EFD" w:rsidP="00E20EFD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 факультативные занятия</w:t>
      </w:r>
    </w:p>
    <w:p w:rsidR="00E20EFD" w:rsidRDefault="00E20EFD" w:rsidP="00E20EFD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предметы, помогающие усваивать школьную программу детям с неродным русским языком обучения и воспитание толерантности.</w:t>
      </w:r>
    </w:p>
    <w:p w:rsidR="00E20EFD" w:rsidRDefault="00E20EFD" w:rsidP="00E20EFD">
      <w:pPr>
        <w:rPr>
          <w:sz w:val="28"/>
          <w:szCs w:val="28"/>
        </w:rPr>
      </w:pPr>
    </w:p>
    <w:p w:rsidR="00E20EFD" w:rsidRDefault="00E20EFD" w:rsidP="00E20EF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2013-2014учебном году </w:t>
      </w:r>
    </w:p>
    <w:p w:rsidR="00E20EFD" w:rsidRDefault="00E20EFD" w:rsidP="00E20EF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-5-11 классы занимались по 6-дневной , </w:t>
      </w:r>
    </w:p>
    <w:p w:rsidR="00E20EFD" w:rsidRDefault="00E20EFD" w:rsidP="00E20EF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-1- 4 классы – по 5-дневной учебной неделе. 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 основной и средней школе занимались 14 классов, в начальной школе -12 классов.  Подготовительная  работа к школе велась в   предшкольном </w:t>
      </w:r>
      <w:r w:rsidRPr="0073089E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классе  .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-В начальной школе обучение ведётся по учебно- методическому  комплекту  «Школа России».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стандартам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поколения организовано обучение в   5-9-х, 10-11классах. В 10- 11  классах - универсальное (непрофильное) обучение . Первые, вторые ,  третьи и четвертые классы работали  по стандартам второго поколения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Велись все предметы учебного плана. 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-В школе на конец года  652 ученика. По сравнению с началом учебного года численность учащихся уменьшилась на  39 человек  (в прошлом году – на 25 человек). Причины: миграция учащихся с нерусским языком обучения, смена места жительства.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- Около 55</w:t>
      </w:r>
      <w:r w:rsidRPr="00D852FC">
        <w:rPr>
          <w:sz w:val="28"/>
          <w:szCs w:val="28"/>
        </w:rPr>
        <w:t>% учеников в школе с неродным русским языком обучения. Основная их часть учится в начальной школе. В основном это дети не готовые к школе.</w:t>
      </w:r>
      <w:r w:rsidRPr="00D852FC">
        <w:t xml:space="preserve"> </w:t>
      </w:r>
      <w:r w:rsidRPr="005A3519">
        <w:rPr>
          <w:sz w:val="28"/>
          <w:szCs w:val="28"/>
        </w:rPr>
        <w:t>Учебная</w:t>
      </w:r>
      <w:r>
        <w:rPr>
          <w:sz w:val="28"/>
          <w:szCs w:val="28"/>
        </w:rPr>
        <w:t xml:space="preserve"> мотивация низкая.  Многие из них на начало обучения не владеют русским языком. Отсюда - проблемы в усвоении программного материала.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-До экзаменов за курс основной школы  – не допущены   2 ученика .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-Все  20 выпускников 11 класса  окончили школу.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Отсев за год составил-  7 человек , в т.ч 2отчистены  в связи с невозможностью установления местонахождения и 5 человек в связи с изменением формы обучения.. 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1+1+1+1+1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В том числе: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Из начальной школы- 2 (розыск)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из основной школы – 3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 средней -2  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-На повторный курс обучения оставлены 16 человек.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(1в – 2 ученика по заявлению родителей и </w:t>
      </w:r>
      <w:r w:rsidRPr="0076523B">
        <w:rPr>
          <w:i/>
          <w:sz w:val="28"/>
          <w:szCs w:val="28"/>
        </w:rPr>
        <w:t>1 ученик в розыске</w:t>
      </w:r>
      <w:r>
        <w:rPr>
          <w:sz w:val="28"/>
          <w:szCs w:val="28"/>
        </w:rPr>
        <w:t xml:space="preserve">,  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2в- 2 ученика  и </w:t>
      </w:r>
      <w:r w:rsidRPr="0076523B">
        <w:rPr>
          <w:i/>
          <w:sz w:val="28"/>
          <w:szCs w:val="28"/>
        </w:rPr>
        <w:t>1 ученик в розыске</w:t>
      </w:r>
      <w:r>
        <w:rPr>
          <w:sz w:val="28"/>
          <w:szCs w:val="28"/>
        </w:rPr>
        <w:t xml:space="preserve"> , , 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3в- 1 ученик, которому рекомендовано прохождение</w:t>
      </w:r>
      <w:r w:rsidRPr="005741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ПМПК для определения формы и вида обучения, 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4б- 2 ученика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5б- 1 ученица, 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5в 1 ученица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6в- 1 ученица ( в розыске)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7б – 1ученик, 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 б -3 ученика, 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9б- 2 ученика)</w:t>
      </w:r>
    </w:p>
    <w:p w:rsidR="00E20EFD" w:rsidRDefault="00E20EFD" w:rsidP="00E20EFD">
      <w:pPr>
        <w:jc w:val="both"/>
        <w:rPr>
          <w:sz w:val="28"/>
          <w:szCs w:val="28"/>
        </w:rPr>
      </w:pP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- Условно переведены в следующий класс 3 ученика ( 2а, 3в, 7а).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Все родители проинформированы классными руководителями.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Окончили школу с аттестатом особого образца: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в основной школе -1 ученик 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в средней школе – 1 ученица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соответствии с Федеральным законом «Об образовании»  и с целью анализа состояния образовательного процесса администрацией школы были проведены проверки выполнения образовательных программ, результаты обобщались в аналитических таблицах. В результате обобщения аналитического материала, анализа прохождения образовательных программ на основе записей в журнале и графиков прохождения учебного материала выявлено следующее: в основном весь учебный материал, предусмотренный рабочими программами, изучен в необходимом объёме, причём соблюдается последовательность в изучении программного материала в том порядке, который дан в графиках прохождения учебного материала.     Незначительное отставание по многим предметам из-за совпадения праздничных дней с уроками по расписанию.</w:t>
      </w:r>
    </w:p>
    <w:p w:rsidR="00E20EFD" w:rsidRPr="00252D7E" w:rsidRDefault="00E20EFD" w:rsidP="00E20EFD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52D7E">
        <w:rPr>
          <w:color w:val="FF0000"/>
          <w:sz w:val="28"/>
          <w:szCs w:val="28"/>
        </w:rPr>
        <w:t xml:space="preserve">Есть отставание по объективным причинам </w:t>
      </w:r>
    </w:p>
    <w:p w:rsidR="00E20EFD" w:rsidRPr="00BD660E" w:rsidRDefault="00E20EFD" w:rsidP="00E20EFD">
      <w:pPr>
        <w:jc w:val="both"/>
        <w:rPr>
          <w:sz w:val="28"/>
          <w:szCs w:val="28"/>
        </w:rPr>
      </w:pPr>
      <w:r w:rsidRPr="00252D7E">
        <w:rPr>
          <w:color w:val="FF0000"/>
          <w:sz w:val="28"/>
          <w:szCs w:val="28"/>
        </w:rPr>
        <w:t>но программный материал пройден  полностью за счет корректировки тематического планирования</w:t>
      </w:r>
      <w:r>
        <w:rPr>
          <w:sz w:val="28"/>
          <w:szCs w:val="28"/>
        </w:rPr>
        <w:t>.</w:t>
      </w:r>
    </w:p>
    <w:p w:rsidR="00E20EFD" w:rsidRDefault="00E20EFD" w:rsidP="00E20EFD">
      <w:pPr>
        <w:ind w:firstLine="540"/>
        <w:jc w:val="both"/>
        <w:rPr>
          <w:b/>
          <w:u w:val="single"/>
        </w:rPr>
      </w:pPr>
      <w:r>
        <w:rPr>
          <w:b/>
          <w:u w:val="single"/>
        </w:rPr>
        <w:t xml:space="preserve">Предложение: 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с</w:t>
      </w:r>
      <w:r>
        <w:rPr>
          <w:sz w:val="28"/>
          <w:szCs w:val="28"/>
        </w:rPr>
        <w:t xml:space="preserve"> целью качественного усвоения учебной программы </w:t>
      </w:r>
    </w:p>
    <w:p w:rsidR="00E20EFD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- рекомендовать учителям планировать учебный процесс с учетом возможной потери учебного времени из-за выпадения уроков на праздничные дни;</w:t>
      </w:r>
    </w:p>
    <w:p w:rsidR="00E20EFD" w:rsidRPr="009F324E" w:rsidRDefault="00E20EFD" w:rsidP="00E20EFD">
      <w:pPr>
        <w:jc w:val="both"/>
        <w:rPr>
          <w:sz w:val="28"/>
          <w:szCs w:val="28"/>
        </w:rPr>
      </w:pPr>
      <w:r>
        <w:rPr>
          <w:sz w:val="28"/>
          <w:szCs w:val="28"/>
        </w:rPr>
        <w:t>- вести уроки в соответствии с утвержденным планом, все изменения производить по уважительным причинам и согласуя с учебной частью.</w:t>
      </w:r>
    </w:p>
    <w:p w:rsidR="00E20EFD" w:rsidRDefault="00E20EFD" w:rsidP="00E20EFD">
      <w:pPr>
        <w:sectPr w:rsidR="00E20EFD" w:rsidSect="00F36BFC">
          <w:pgSz w:w="11905" w:h="16837"/>
          <w:pgMar w:top="567" w:right="425" w:bottom="568" w:left="426" w:header="720" w:footer="720" w:gutter="0"/>
          <w:cols w:space="720"/>
          <w:docGrid w:linePitch="360"/>
        </w:sectPr>
      </w:pPr>
    </w:p>
    <w:p w:rsidR="00E20EFD" w:rsidRDefault="00E20EFD" w:rsidP="00E20EF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Анализ состояния качества знаний умений и навыков учащихся.</w:t>
      </w:r>
    </w:p>
    <w:p w:rsidR="00E20EFD" w:rsidRPr="00564820" w:rsidRDefault="00E20EFD" w:rsidP="00E20EF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Результаты успеваемости.</w:t>
      </w:r>
    </w:p>
    <w:p w:rsidR="00E20EFD" w:rsidRDefault="00E20EFD" w:rsidP="00E20EFD"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Сравнительный анализ качества знаний</w:t>
      </w:r>
    </w:p>
    <w:p w:rsidR="00E20EFD" w:rsidRDefault="00E20EFD" w:rsidP="00E20EFD">
      <w:pPr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516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1276"/>
        <w:gridCol w:w="1418"/>
        <w:gridCol w:w="89"/>
        <w:gridCol w:w="1754"/>
        <w:gridCol w:w="1417"/>
        <w:gridCol w:w="1559"/>
        <w:gridCol w:w="1560"/>
        <w:gridCol w:w="1275"/>
        <w:gridCol w:w="1418"/>
        <w:gridCol w:w="1984"/>
        <w:gridCol w:w="1418"/>
      </w:tblGrid>
      <w:tr w:rsidR="00E20EFD" w:rsidTr="00927ACD">
        <w:trPr>
          <w:trHeight w:val="167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46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2011-2012</w:t>
            </w:r>
          </w:p>
        </w:tc>
        <w:tc>
          <w:tcPr>
            <w:tcW w:w="4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2012-2013</w:t>
            </w:r>
          </w:p>
        </w:tc>
        <w:tc>
          <w:tcPr>
            <w:tcW w:w="4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2013-2014</w:t>
            </w:r>
          </w:p>
        </w:tc>
      </w:tr>
      <w:tr w:rsidR="00E20EFD" w:rsidTr="00927ACD">
        <w:trPr>
          <w:trHeight w:val="495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Всего</w:t>
            </w:r>
          </w:p>
          <w:p w:rsidR="00E20EFD" w:rsidRDefault="00E20EFD" w:rsidP="00927AC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учащихся</w:t>
            </w:r>
          </w:p>
        </w:tc>
        <w:tc>
          <w:tcPr>
            <w:tcW w:w="46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675</w:t>
            </w:r>
          </w:p>
        </w:tc>
        <w:tc>
          <w:tcPr>
            <w:tcW w:w="4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685</w:t>
            </w:r>
          </w:p>
        </w:tc>
        <w:tc>
          <w:tcPr>
            <w:tcW w:w="4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652</w:t>
            </w:r>
          </w:p>
        </w:tc>
      </w:tr>
      <w:tr w:rsidR="00E20EFD" w:rsidTr="00927ACD">
        <w:trPr>
          <w:trHeight w:val="265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rPr>
                <w:color w:val="FF0000"/>
              </w:rPr>
            </w:pPr>
          </w:p>
        </w:tc>
        <w:tc>
          <w:tcPr>
            <w:tcW w:w="1389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>
              <w:rPr>
                <w:b/>
                <w:i/>
                <w:color w:val="FF0000"/>
                <w:sz w:val="32"/>
                <w:szCs w:val="32"/>
              </w:rPr>
              <w:t>Качество знаний.(чел /%)</w:t>
            </w:r>
          </w:p>
        </w:tc>
      </w:tr>
      <w:tr w:rsidR="00E20EFD" w:rsidTr="00927ACD">
        <w:trPr>
          <w:cantSplit/>
          <w:trHeight w:val="1132"/>
        </w:trPr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В том числе:</w:t>
            </w:r>
          </w:p>
        </w:tc>
        <w:tc>
          <w:tcPr>
            <w:tcW w:w="1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ind w:left="113" w:right="113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«отлични ки»</w:t>
            </w:r>
          </w:p>
        </w:tc>
        <w:tc>
          <w:tcPr>
            <w:tcW w:w="17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ind w:left="113" w:right="113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«успевают на 4и 5»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ind w:left="113" w:right="113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не успев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ind w:left="113" w:right="113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«отлични ки»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ind w:left="113" w:right="113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«успевают на 4и 5»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ind w:left="113" w:right="113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не успевают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ind w:left="113" w:right="113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«отлични ки»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ind w:left="113" w:right="113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«успевают на 4и 5»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20EFD" w:rsidRDefault="00E20EFD" w:rsidP="00927ACD">
            <w:pPr>
              <w:snapToGrid w:val="0"/>
              <w:ind w:left="113" w:right="113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не успевают</w:t>
            </w:r>
          </w:p>
        </w:tc>
      </w:tr>
      <w:tr w:rsidR="00E20EFD" w:rsidTr="00927ACD">
        <w:trPr>
          <w:cantSplit/>
          <w:trHeight w:val="427"/>
        </w:trPr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Предшкольный класс</w:t>
            </w:r>
          </w:p>
        </w:tc>
        <w:tc>
          <w:tcPr>
            <w:tcW w:w="4678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50</w:t>
            </w:r>
          </w:p>
        </w:tc>
        <w:tc>
          <w:tcPr>
            <w:tcW w:w="4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22</w:t>
            </w:r>
          </w:p>
        </w:tc>
        <w:tc>
          <w:tcPr>
            <w:tcW w:w="4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20</w:t>
            </w:r>
          </w:p>
        </w:tc>
      </w:tr>
      <w:tr w:rsidR="00E20EFD" w:rsidTr="00927ACD">
        <w:trPr>
          <w:trHeight w:val="357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>
              <w:rPr>
                <w:b/>
                <w:i/>
                <w:color w:val="FF0000"/>
                <w:sz w:val="32"/>
                <w:szCs w:val="32"/>
              </w:rPr>
              <w:t>1-4 кл</w:t>
            </w:r>
          </w:p>
        </w:tc>
        <w:tc>
          <w:tcPr>
            <w:tcW w:w="46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>
              <w:rPr>
                <w:b/>
                <w:i/>
                <w:color w:val="FF0000"/>
                <w:sz w:val="32"/>
                <w:szCs w:val="32"/>
              </w:rPr>
              <w:t>299(в том числе-221 учащихся 2-4-х классов)</w:t>
            </w:r>
          </w:p>
        </w:tc>
        <w:tc>
          <w:tcPr>
            <w:tcW w:w="4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>
              <w:rPr>
                <w:b/>
                <w:i/>
                <w:color w:val="FF0000"/>
                <w:sz w:val="32"/>
                <w:szCs w:val="32"/>
              </w:rPr>
              <w:t>312(в том числе 234 ученика 2-4 классов)</w:t>
            </w:r>
          </w:p>
        </w:tc>
        <w:tc>
          <w:tcPr>
            <w:tcW w:w="4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>
              <w:rPr>
                <w:b/>
                <w:i/>
                <w:color w:val="FF0000"/>
                <w:sz w:val="32"/>
                <w:szCs w:val="32"/>
              </w:rPr>
              <w:t>291( в том числе 216 учеников 2-4 классов)</w:t>
            </w:r>
          </w:p>
        </w:tc>
      </w:tr>
      <w:tr w:rsidR="00E20EFD" w:rsidTr="00927ACD">
        <w:trPr>
          <w:trHeight w:val="479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17(7,7%)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109(49,3%)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2(0,9%)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20(7%)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115(50%)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7(3%)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25( 10,2%)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102(47,2%)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7(2,1%)</w:t>
            </w:r>
          </w:p>
        </w:tc>
      </w:tr>
      <w:tr w:rsidR="00E20EFD" w:rsidTr="00927ACD">
        <w:trPr>
          <w:trHeight w:val="374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>
              <w:rPr>
                <w:b/>
                <w:i/>
                <w:color w:val="FF0000"/>
                <w:sz w:val="32"/>
                <w:szCs w:val="32"/>
              </w:rPr>
              <w:t>5-9 кл</w:t>
            </w:r>
          </w:p>
        </w:tc>
        <w:tc>
          <w:tcPr>
            <w:tcW w:w="46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>
              <w:rPr>
                <w:b/>
                <w:i/>
                <w:color w:val="FF0000"/>
                <w:sz w:val="32"/>
                <w:szCs w:val="32"/>
              </w:rPr>
              <w:t>294</w:t>
            </w:r>
          </w:p>
        </w:tc>
        <w:tc>
          <w:tcPr>
            <w:tcW w:w="4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>
              <w:rPr>
                <w:b/>
                <w:i/>
                <w:color w:val="FF0000"/>
                <w:sz w:val="32"/>
                <w:szCs w:val="32"/>
              </w:rPr>
              <w:t>300</w:t>
            </w:r>
          </w:p>
        </w:tc>
        <w:tc>
          <w:tcPr>
            <w:tcW w:w="4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>
              <w:rPr>
                <w:b/>
                <w:i/>
                <w:color w:val="FF0000"/>
                <w:sz w:val="32"/>
                <w:szCs w:val="32"/>
              </w:rPr>
              <w:t>296</w:t>
            </w:r>
          </w:p>
        </w:tc>
      </w:tr>
      <w:tr w:rsidR="00E20EFD" w:rsidTr="00927ACD">
        <w:trPr>
          <w:trHeight w:val="435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15(5,1%)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84(28,6%)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2(0,7%)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7(2,4%)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88(29%)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8(2,7%)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17(5,7%)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95(32%)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21(9,3%)</w:t>
            </w:r>
          </w:p>
        </w:tc>
      </w:tr>
      <w:tr w:rsidR="00E20EFD" w:rsidTr="00927ACD">
        <w:trPr>
          <w:trHeight w:val="397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 xml:space="preserve">10-11 кл. </w:t>
            </w:r>
          </w:p>
        </w:tc>
        <w:tc>
          <w:tcPr>
            <w:tcW w:w="46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>
              <w:rPr>
                <w:b/>
                <w:i/>
                <w:color w:val="FF0000"/>
                <w:sz w:val="32"/>
                <w:szCs w:val="32"/>
              </w:rPr>
              <w:t>41</w:t>
            </w:r>
          </w:p>
        </w:tc>
        <w:tc>
          <w:tcPr>
            <w:tcW w:w="4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>
              <w:rPr>
                <w:b/>
                <w:i/>
                <w:color w:val="FF0000"/>
                <w:sz w:val="32"/>
                <w:szCs w:val="32"/>
              </w:rPr>
              <w:t>41</w:t>
            </w:r>
          </w:p>
        </w:tc>
        <w:tc>
          <w:tcPr>
            <w:tcW w:w="4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>
              <w:rPr>
                <w:b/>
                <w:i/>
                <w:color w:val="FF0000"/>
                <w:sz w:val="32"/>
                <w:szCs w:val="32"/>
              </w:rPr>
              <w:t>45</w:t>
            </w:r>
          </w:p>
        </w:tc>
      </w:tr>
      <w:tr w:rsidR="00E20EFD" w:rsidTr="00927ACD">
        <w:trPr>
          <w:trHeight w:val="405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20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20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4" w:space="0" w:color="000000"/>
              <w:bottom w:val="single" w:sz="20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10(24,4%)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000000"/>
              <w:bottom w:val="single" w:sz="20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2(4,9%)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20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3(7,4%)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000000"/>
              <w:bottom w:val="single" w:sz="20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12(29,3%)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000000"/>
              <w:bottom w:val="single" w:sz="20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5(12,2%)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20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6(13%)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20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19(42%)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20" w:space="0" w:color="000000"/>
              <w:right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 xml:space="preserve">0 </w:t>
            </w:r>
          </w:p>
        </w:tc>
      </w:tr>
      <w:tr w:rsidR="00E20EFD" w:rsidTr="00927ACD">
        <w:trPr>
          <w:trHeight w:val="746"/>
        </w:trPr>
        <w:tc>
          <w:tcPr>
            <w:tcW w:w="1276" w:type="dxa"/>
            <w:tcBorders>
              <w:top w:val="single" w:sz="20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итого</w:t>
            </w:r>
          </w:p>
        </w:tc>
        <w:tc>
          <w:tcPr>
            <w:tcW w:w="1418" w:type="dxa"/>
            <w:tcBorders>
              <w:top w:val="single" w:sz="20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33(5,9%)</w:t>
            </w:r>
          </w:p>
        </w:tc>
        <w:tc>
          <w:tcPr>
            <w:tcW w:w="1843" w:type="dxa"/>
            <w:gridSpan w:val="2"/>
            <w:tcBorders>
              <w:top w:val="single" w:sz="20" w:space="0" w:color="000000"/>
              <w:left w:val="single" w:sz="4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203 (36%)</w:t>
            </w:r>
          </w:p>
        </w:tc>
        <w:tc>
          <w:tcPr>
            <w:tcW w:w="1417" w:type="dxa"/>
            <w:tcBorders>
              <w:top w:val="single" w:sz="20" w:space="0" w:color="000000"/>
              <w:left w:val="single" w:sz="4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6(1,1%)</w:t>
            </w:r>
          </w:p>
        </w:tc>
        <w:tc>
          <w:tcPr>
            <w:tcW w:w="1559" w:type="dxa"/>
            <w:tcBorders>
              <w:top w:val="single" w:sz="20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30(5,8%)</w:t>
            </w:r>
          </w:p>
        </w:tc>
        <w:tc>
          <w:tcPr>
            <w:tcW w:w="1560" w:type="dxa"/>
            <w:tcBorders>
              <w:top w:val="single" w:sz="20" w:space="0" w:color="000000"/>
              <w:left w:val="single" w:sz="4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215(38%)</w:t>
            </w:r>
          </w:p>
        </w:tc>
        <w:tc>
          <w:tcPr>
            <w:tcW w:w="1275" w:type="dxa"/>
            <w:tcBorders>
              <w:top w:val="single" w:sz="20" w:space="0" w:color="000000"/>
              <w:left w:val="single" w:sz="4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20(3,5%)</w:t>
            </w:r>
          </w:p>
        </w:tc>
        <w:tc>
          <w:tcPr>
            <w:tcW w:w="1418" w:type="dxa"/>
            <w:tcBorders>
              <w:top w:val="single" w:sz="20" w:space="0" w:color="000000"/>
              <w:left w:val="single" w:sz="8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48(8,6%)</w:t>
            </w:r>
          </w:p>
        </w:tc>
        <w:tc>
          <w:tcPr>
            <w:tcW w:w="1984" w:type="dxa"/>
            <w:tcBorders>
              <w:top w:val="single" w:sz="20" w:space="0" w:color="000000"/>
              <w:left w:val="single" w:sz="4" w:space="0" w:color="000000"/>
              <w:bottom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216(38,8%)</w:t>
            </w:r>
          </w:p>
        </w:tc>
        <w:tc>
          <w:tcPr>
            <w:tcW w:w="1418" w:type="dxa"/>
            <w:tcBorders>
              <w:top w:val="single" w:sz="20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20EFD" w:rsidRDefault="00E20EFD" w:rsidP="00927ACD">
            <w:pPr>
              <w:snapToGrid w:val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28(5%)</w:t>
            </w:r>
          </w:p>
        </w:tc>
      </w:tr>
    </w:tbl>
    <w:p w:rsidR="00E20EFD" w:rsidRDefault="00E20EFD" w:rsidP="00E20EFD">
      <w:r>
        <w:t xml:space="preserve">Примечание: при подсчете учащиеся 1 классов не учитывались, так как обучаются по безотметочной системе. </w:t>
      </w:r>
    </w:p>
    <w:p w:rsidR="00E20EFD" w:rsidRDefault="00E20EFD" w:rsidP="00E20EFD"/>
    <w:p w:rsidR="00E20EFD" w:rsidRPr="00564820" w:rsidRDefault="00E20EFD" w:rsidP="00E20EFD"/>
    <w:p w:rsidR="00E20EFD" w:rsidRDefault="00E20EFD" w:rsidP="00E20EFD">
      <w:pPr>
        <w:rPr>
          <w:sz w:val="32"/>
          <w:szCs w:val="32"/>
        </w:rPr>
      </w:pPr>
      <w:r>
        <w:rPr>
          <w:noProof/>
          <w:szCs w:val="32"/>
          <w:lang w:eastAsia="ru-RU"/>
        </w:rPr>
        <w:lastRenderedPageBreak/>
        <w:drawing>
          <wp:inline distT="0" distB="0" distL="0" distR="0">
            <wp:extent cx="4569615" cy="2745366"/>
            <wp:effectExtent l="12173" t="6089" r="6087" b="0"/>
            <wp:docPr id="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noProof/>
          <w:szCs w:val="32"/>
          <w:lang w:eastAsia="ru-RU"/>
        </w:rPr>
        <w:drawing>
          <wp:inline distT="0" distB="0" distL="0" distR="0">
            <wp:extent cx="4569615" cy="2745366"/>
            <wp:effectExtent l="12173" t="6089" r="6087" b="0"/>
            <wp:docPr id="7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20EFD" w:rsidRDefault="00E20EFD" w:rsidP="00E20EFD">
      <w:pPr>
        <w:jc w:val="center"/>
        <w:rPr>
          <w:sz w:val="32"/>
          <w:szCs w:val="32"/>
        </w:rPr>
      </w:pPr>
    </w:p>
    <w:p w:rsidR="00E20EFD" w:rsidRDefault="00E20EFD" w:rsidP="00E20EFD">
      <w:pPr>
        <w:rPr>
          <w:sz w:val="32"/>
          <w:szCs w:val="32"/>
        </w:rPr>
      </w:pPr>
      <w:r>
        <w:rPr>
          <w:noProof/>
          <w:szCs w:val="32"/>
          <w:lang w:eastAsia="ru-RU"/>
        </w:rPr>
        <w:drawing>
          <wp:inline distT="0" distB="0" distL="0" distR="0">
            <wp:extent cx="4577837" cy="3197119"/>
            <wp:effectExtent l="12195" t="7091" r="6098" b="0"/>
            <wp:docPr id="6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noProof/>
          <w:szCs w:val="32"/>
          <w:lang w:eastAsia="ru-RU"/>
        </w:rPr>
        <w:drawing>
          <wp:inline distT="0" distB="0" distL="0" distR="0">
            <wp:extent cx="4577837" cy="3148966"/>
            <wp:effectExtent l="12195" t="6984" r="6098" b="0"/>
            <wp:docPr id="5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0EFD" w:rsidRDefault="00E20EFD" w:rsidP="00E20EFD">
      <w:pPr>
        <w:jc w:val="center"/>
        <w:rPr>
          <w:sz w:val="32"/>
          <w:szCs w:val="32"/>
        </w:rPr>
      </w:pPr>
    </w:p>
    <w:p w:rsidR="00E20EFD" w:rsidRPr="00970D3A" w:rsidRDefault="00E20EFD" w:rsidP="00E20EFD">
      <w:pPr>
        <w:jc w:val="center"/>
        <w:rPr>
          <w:sz w:val="32"/>
          <w:szCs w:val="32"/>
          <w:u w:val="single"/>
        </w:rPr>
      </w:pPr>
      <w:r w:rsidRPr="00970D3A">
        <w:rPr>
          <w:sz w:val="32"/>
          <w:szCs w:val="32"/>
          <w:u w:val="single"/>
        </w:rPr>
        <w:lastRenderedPageBreak/>
        <w:t>Выводы:</w:t>
      </w:r>
    </w:p>
    <w:p w:rsidR="00E20EFD" w:rsidRPr="00970D3A" w:rsidRDefault="00E20EFD" w:rsidP="00E20EFD">
      <w:pPr>
        <w:numPr>
          <w:ilvl w:val="1"/>
          <w:numId w:val="1"/>
        </w:numPr>
        <w:tabs>
          <w:tab w:val="clear" w:pos="1980"/>
          <w:tab w:val="num" w:pos="0"/>
        </w:tabs>
        <w:ind w:left="567" w:hanging="567"/>
        <w:rPr>
          <w:sz w:val="32"/>
          <w:szCs w:val="32"/>
          <w:u w:val="single"/>
        </w:rPr>
      </w:pPr>
      <w:r w:rsidRPr="00970D3A">
        <w:rPr>
          <w:sz w:val="32"/>
          <w:szCs w:val="32"/>
          <w:u w:val="single"/>
        </w:rPr>
        <w:t xml:space="preserve">Качественная успеваемость по школе по сравнению с прошлым учебным годом </w:t>
      </w:r>
      <w:r>
        <w:rPr>
          <w:sz w:val="32"/>
          <w:szCs w:val="32"/>
          <w:u w:val="single"/>
        </w:rPr>
        <w:t>повысилась на 0,8</w:t>
      </w:r>
      <w:r w:rsidRPr="00970D3A">
        <w:rPr>
          <w:sz w:val="32"/>
          <w:szCs w:val="32"/>
          <w:u w:val="single"/>
        </w:rPr>
        <w:t xml:space="preserve"> %</w:t>
      </w:r>
      <w:r>
        <w:rPr>
          <w:sz w:val="32"/>
          <w:szCs w:val="32"/>
          <w:u w:val="single"/>
        </w:rPr>
        <w:t>, причем существенный рост качества обученности произошел по всем  уровням образования .</w:t>
      </w:r>
    </w:p>
    <w:p w:rsidR="00E20EFD" w:rsidRPr="00970D3A" w:rsidRDefault="00E20EFD" w:rsidP="00E20EFD">
      <w:pPr>
        <w:pStyle w:val="a4"/>
        <w:numPr>
          <w:ilvl w:val="1"/>
          <w:numId w:val="1"/>
        </w:numPr>
        <w:tabs>
          <w:tab w:val="clear" w:pos="1980"/>
          <w:tab w:val="num" w:pos="567"/>
        </w:tabs>
        <w:ind w:hanging="1980"/>
        <w:jc w:val="both"/>
        <w:rPr>
          <w:color w:val="000000"/>
          <w:sz w:val="32"/>
          <w:szCs w:val="32"/>
          <w:u w:val="single"/>
        </w:rPr>
      </w:pPr>
      <w:r>
        <w:rPr>
          <w:color w:val="000000"/>
          <w:sz w:val="32"/>
          <w:szCs w:val="32"/>
          <w:u w:val="single"/>
        </w:rPr>
        <w:t>По всем уровням образования наблюдается рост числа отлично успевающих учеников , причем практически в 1,5-2 раза</w:t>
      </w:r>
      <w:r w:rsidRPr="00970D3A">
        <w:rPr>
          <w:color w:val="000000"/>
          <w:sz w:val="32"/>
          <w:szCs w:val="32"/>
          <w:u w:val="single"/>
        </w:rPr>
        <w:t xml:space="preserve">. </w:t>
      </w:r>
    </w:p>
    <w:p w:rsidR="00E20EFD" w:rsidRPr="003A62AA" w:rsidRDefault="00E20EFD" w:rsidP="00E20EFD">
      <w:pPr>
        <w:numPr>
          <w:ilvl w:val="1"/>
          <w:numId w:val="1"/>
        </w:numPr>
        <w:tabs>
          <w:tab w:val="clear" w:pos="1980"/>
          <w:tab w:val="num" w:pos="567"/>
        </w:tabs>
        <w:ind w:hanging="1980"/>
        <w:rPr>
          <w:sz w:val="32"/>
          <w:szCs w:val="32"/>
        </w:rPr>
      </w:pPr>
      <w:r w:rsidRPr="00970D3A">
        <w:rPr>
          <w:sz w:val="32"/>
          <w:szCs w:val="32"/>
          <w:u w:val="single"/>
        </w:rPr>
        <w:t xml:space="preserve">Значительный рост числа неуспевающих учащихся </w:t>
      </w:r>
    </w:p>
    <w:p w:rsidR="00E20EFD" w:rsidRDefault="00E20EFD" w:rsidP="00E20EFD">
      <w:pPr>
        <w:numPr>
          <w:ilvl w:val="0"/>
          <w:numId w:val="28"/>
        </w:numPr>
        <w:rPr>
          <w:sz w:val="32"/>
          <w:szCs w:val="32"/>
        </w:rPr>
      </w:pPr>
      <w:r w:rsidRPr="00970D3A">
        <w:rPr>
          <w:sz w:val="32"/>
          <w:szCs w:val="32"/>
          <w:u w:val="single"/>
        </w:rPr>
        <w:t xml:space="preserve">по начальной </w:t>
      </w:r>
      <w:r>
        <w:rPr>
          <w:sz w:val="32"/>
          <w:szCs w:val="32"/>
          <w:u w:val="single"/>
        </w:rPr>
        <w:t xml:space="preserve">школе </w:t>
      </w:r>
      <w:r w:rsidRPr="00970D3A">
        <w:rPr>
          <w:sz w:val="32"/>
          <w:szCs w:val="32"/>
          <w:u w:val="single"/>
        </w:rPr>
        <w:t>: уч</w:t>
      </w:r>
      <w:r>
        <w:rPr>
          <w:sz w:val="32"/>
          <w:szCs w:val="32"/>
          <w:u w:val="single"/>
        </w:rPr>
        <w:t>ащиеся, находящиеся в розыске (1 человек</w:t>
      </w:r>
      <w:r w:rsidRPr="00970D3A">
        <w:rPr>
          <w:sz w:val="32"/>
          <w:szCs w:val="32"/>
          <w:u w:val="single"/>
        </w:rPr>
        <w:t>), не усвоение программного материала из-за особенностей  психолого- физиологического развития, слабого владения языком обучения, социальной запущенности</w:t>
      </w:r>
      <w:r>
        <w:rPr>
          <w:sz w:val="32"/>
          <w:szCs w:val="32"/>
        </w:rPr>
        <w:t>;</w:t>
      </w:r>
    </w:p>
    <w:p w:rsidR="00E20EFD" w:rsidRDefault="00E20EFD" w:rsidP="00E20EFD">
      <w:pPr>
        <w:numPr>
          <w:ilvl w:val="0"/>
          <w:numId w:val="28"/>
        </w:numPr>
        <w:rPr>
          <w:sz w:val="32"/>
          <w:szCs w:val="32"/>
        </w:rPr>
      </w:pPr>
      <w:r>
        <w:rPr>
          <w:sz w:val="32"/>
          <w:szCs w:val="32"/>
          <w:u w:val="single"/>
        </w:rPr>
        <w:t xml:space="preserve">в основной школе </w:t>
      </w:r>
      <w:r>
        <w:rPr>
          <w:sz w:val="32"/>
          <w:szCs w:val="32"/>
        </w:rPr>
        <w:t>– не справились с ГИА (11 учеников из-за слабого владения языком обучения, пропусков уроков ).</w:t>
      </w:r>
    </w:p>
    <w:p w:rsidR="00E20EFD" w:rsidRDefault="00E20EFD" w:rsidP="00E20EFD">
      <w:pPr>
        <w:numPr>
          <w:ilvl w:val="1"/>
          <w:numId w:val="1"/>
        </w:numPr>
        <w:tabs>
          <w:tab w:val="clear" w:pos="1980"/>
          <w:tab w:val="num" w:pos="567"/>
        </w:tabs>
        <w:ind w:hanging="1980"/>
        <w:rPr>
          <w:sz w:val="32"/>
          <w:szCs w:val="32"/>
        </w:rPr>
      </w:pPr>
      <w:r>
        <w:rPr>
          <w:sz w:val="32"/>
          <w:szCs w:val="32"/>
        </w:rPr>
        <w:t xml:space="preserve">Нет неуспевающих в старшей школе в этом учебном году. Все выпускники  успешно сдали ЕГЭ. </w:t>
      </w:r>
    </w:p>
    <w:p w:rsidR="00E20EFD" w:rsidRDefault="00E20EFD" w:rsidP="00E20EFD"/>
    <w:p w:rsidR="00E20EFD" w:rsidRDefault="00E20EFD" w:rsidP="00E20EFD">
      <w:pPr>
        <w:jc w:val="center"/>
      </w:pPr>
    </w:p>
    <w:p w:rsidR="00E20EFD" w:rsidRDefault="00E20EFD" w:rsidP="00E20EFD">
      <w:pPr>
        <w:jc w:val="center"/>
      </w:pPr>
    </w:p>
    <w:p w:rsidR="00E20EFD" w:rsidRDefault="00E20EFD" w:rsidP="00E20EFD">
      <w:pPr>
        <w:jc w:val="center"/>
      </w:pPr>
    </w:p>
    <w:p w:rsidR="00E20EFD" w:rsidRDefault="00E20EFD" w:rsidP="00E20EFD">
      <w:pPr>
        <w:jc w:val="center"/>
      </w:pPr>
    </w:p>
    <w:p w:rsidR="00E20EFD" w:rsidRDefault="00E20EFD" w:rsidP="00E20EFD">
      <w:pPr>
        <w:jc w:val="center"/>
      </w:pPr>
    </w:p>
    <w:p w:rsidR="00E20EFD" w:rsidRDefault="00E20EFD" w:rsidP="00E20EFD">
      <w:pPr>
        <w:jc w:val="center"/>
      </w:pPr>
    </w:p>
    <w:p w:rsidR="00E20EFD" w:rsidRDefault="00E20EFD" w:rsidP="00E20EFD">
      <w:pPr>
        <w:jc w:val="center"/>
      </w:pPr>
    </w:p>
    <w:p w:rsidR="00E20EFD" w:rsidRDefault="00E20EFD" w:rsidP="00E20EFD">
      <w:pPr>
        <w:jc w:val="center"/>
      </w:pPr>
    </w:p>
    <w:p w:rsidR="00E20EFD" w:rsidRDefault="00E20EFD" w:rsidP="00E20EFD">
      <w:pPr>
        <w:jc w:val="center"/>
      </w:pPr>
    </w:p>
    <w:p w:rsidR="00E20EFD" w:rsidRDefault="00E20EFD" w:rsidP="00E20EFD"/>
    <w:p w:rsidR="00E20EFD" w:rsidRDefault="00E20EFD" w:rsidP="00E20EFD">
      <w:pPr>
        <w:jc w:val="center"/>
      </w:pPr>
    </w:p>
    <w:p w:rsidR="00E20EFD" w:rsidRDefault="00E20EFD" w:rsidP="00E20EFD">
      <w:pPr>
        <w:rPr>
          <w:shd w:val="clear" w:color="auto" w:fill="00FF00"/>
        </w:rPr>
      </w:pPr>
      <w:r>
        <w:rPr>
          <w:noProof/>
          <w:shd w:val="clear" w:color="auto" w:fill="00FF00"/>
          <w:lang w:eastAsia="ru-RU"/>
        </w:rPr>
        <w:lastRenderedPageBreak/>
        <w:drawing>
          <wp:inline distT="0" distB="0" distL="0" distR="0">
            <wp:extent cx="9522744" cy="6639718"/>
            <wp:effectExtent l="19050" t="0" r="21306" b="8732"/>
            <wp:docPr id="8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20EFD" w:rsidRDefault="00E20EFD" w:rsidP="00E20EFD">
      <w:pPr>
        <w:jc w:val="center"/>
        <w:rPr>
          <w:shd w:val="clear" w:color="auto" w:fill="00FF00"/>
        </w:rPr>
      </w:pPr>
      <w:r>
        <w:rPr>
          <w:noProof/>
          <w:shd w:val="clear" w:color="auto" w:fill="00FF00"/>
          <w:lang w:eastAsia="ru-RU"/>
        </w:rPr>
        <w:lastRenderedPageBreak/>
        <w:drawing>
          <wp:inline distT="0" distB="0" distL="0" distR="0">
            <wp:extent cx="8816901" cy="2745366"/>
            <wp:effectExtent l="17880" t="6089" r="9499" b="0"/>
            <wp:docPr id="10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20EFD" w:rsidRDefault="00E20EFD" w:rsidP="00E20EFD">
      <w:pPr>
        <w:rPr>
          <w:shd w:val="clear" w:color="auto" w:fill="00FF00"/>
        </w:rPr>
      </w:pPr>
      <w:r>
        <w:rPr>
          <w:noProof/>
          <w:shd w:val="clear" w:color="auto" w:fill="00FF00"/>
          <w:lang w:eastAsia="ru-RU"/>
        </w:rPr>
        <w:drawing>
          <wp:inline distT="0" distB="0" distL="0" distR="0">
            <wp:extent cx="4190335" cy="3629985"/>
            <wp:effectExtent l="19050" t="0" r="19715" b="8565"/>
            <wp:docPr id="9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noProof/>
          <w:shd w:val="clear" w:color="auto" w:fill="00FF00"/>
          <w:lang w:eastAsia="ru-RU"/>
        </w:rPr>
        <w:drawing>
          <wp:inline distT="0" distB="0" distL="0" distR="0">
            <wp:extent cx="4664518" cy="3629985"/>
            <wp:effectExtent l="19050" t="0" r="21782" b="8565"/>
            <wp:docPr id="11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20EFD" w:rsidRDefault="00E20EFD" w:rsidP="00E20EFD">
      <w:pPr>
        <w:jc w:val="center"/>
        <w:rPr>
          <w:shd w:val="clear" w:color="auto" w:fill="00FF00"/>
        </w:rPr>
      </w:pPr>
    </w:p>
    <w:p w:rsidR="00E20EFD" w:rsidRDefault="00E20EFD" w:rsidP="00E20EFD">
      <w:pPr>
        <w:rPr>
          <w:sz w:val="28"/>
          <w:szCs w:val="28"/>
          <w:u w:val="single"/>
        </w:rPr>
      </w:pPr>
    </w:p>
    <w:p w:rsidR="00E20EFD" w:rsidRPr="00C63F01" w:rsidRDefault="00E20EFD" w:rsidP="00E20EFD">
      <w:pPr>
        <w:jc w:val="center"/>
        <w:rPr>
          <w:sz w:val="28"/>
          <w:szCs w:val="28"/>
          <w:u w:val="single"/>
        </w:rPr>
      </w:pPr>
      <w:r w:rsidRPr="00C63F01">
        <w:rPr>
          <w:sz w:val="28"/>
          <w:szCs w:val="28"/>
          <w:u w:val="single"/>
        </w:rPr>
        <w:t>Выводы :</w:t>
      </w:r>
    </w:p>
    <w:p w:rsidR="00E20EFD" w:rsidRPr="00C63F01" w:rsidRDefault="00E20EFD" w:rsidP="00E20EF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1.</w:t>
      </w:r>
      <w:r w:rsidRPr="00C63F01">
        <w:rPr>
          <w:sz w:val="28"/>
          <w:szCs w:val="28"/>
          <w:u w:val="single"/>
        </w:rPr>
        <w:t>Средняя качественная успеваемость по школе составила</w:t>
      </w:r>
      <w:r>
        <w:rPr>
          <w:sz w:val="28"/>
          <w:szCs w:val="28"/>
          <w:u w:val="single"/>
        </w:rPr>
        <w:t xml:space="preserve"> 38,8</w:t>
      </w:r>
      <w:r w:rsidRPr="00C63F01">
        <w:rPr>
          <w:sz w:val="28"/>
          <w:szCs w:val="28"/>
          <w:u w:val="single"/>
        </w:rPr>
        <w:t xml:space="preserve"> % , что на </w:t>
      </w:r>
      <w:r>
        <w:rPr>
          <w:sz w:val="28"/>
          <w:szCs w:val="28"/>
          <w:u w:val="single"/>
        </w:rPr>
        <w:t xml:space="preserve">0, </w:t>
      </w:r>
      <w:r w:rsidRPr="00C63F01">
        <w:rPr>
          <w:sz w:val="28"/>
          <w:szCs w:val="28"/>
          <w:u w:val="single"/>
        </w:rPr>
        <w:t xml:space="preserve">8 % % </w:t>
      </w:r>
      <w:r>
        <w:rPr>
          <w:sz w:val="28"/>
          <w:szCs w:val="28"/>
          <w:u w:val="single"/>
        </w:rPr>
        <w:t xml:space="preserve">выше </w:t>
      </w:r>
      <w:r w:rsidRPr="00C63F01">
        <w:rPr>
          <w:sz w:val="28"/>
          <w:szCs w:val="28"/>
          <w:u w:val="single"/>
        </w:rPr>
        <w:t xml:space="preserve"> , чем в прошлом учебном году . </w:t>
      </w:r>
    </w:p>
    <w:p w:rsidR="00E20EFD" w:rsidRPr="00C63F01" w:rsidRDefault="00E20EFD" w:rsidP="00E20EF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2.</w:t>
      </w:r>
      <w:r w:rsidRPr="00C63F01">
        <w:rPr>
          <w:sz w:val="28"/>
          <w:szCs w:val="28"/>
          <w:u w:val="single"/>
        </w:rPr>
        <w:t xml:space="preserve">Выше показателя средней качественной успеваемости –  классы начальной школы, кроме </w:t>
      </w:r>
      <w:r>
        <w:rPr>
          <w:sz w:val="28"/>
          <w:szCs w:val="28"/>
          <w:u w:val="single"/>
        </w:rPr>
        <w:t>2</w:t>
      </w:r>
      <w:r w:rsidRPr="00C63F01">
        <w:rPr>
          <w:sz w:val="28"/>
          <w:szCs w:val="28"/>
          <w:u w:val="single"/>
        </w:rPr>
        <w:t>в  , а также 5а,</w:t>
      </w:r>
      <w:r>
        <w:rPr>
          <w:sz w:val="28"/>
          <w:szCs w:val="28"/>
          <w:u w:val="single"/>
        </w:rPr>
        <w:t xml:space="preserve">5б, </w:t>
      </w:r>
      <w:r w:rsidRPr="00C63F01">
        <w:rPr>
          <w:sz w:val="28"/>
          <w:szCs w:val="28"/>
          <w:u w:val="single"/>
        </w:rPr>
        <w:t>6а и 6б</w:t>
      </w:r>
      <w:r>
        <w:rPr>
          <w:sz w:val="28"/>
          <w:szCs w:val="28"/>
          <w:u w:val="single"/>
        </w:rPr>
        <w:t xml:space="preserve">, 9а </w:t>
      </w:r>
    </w:p>
    <w:p w:rsidR="00E20EFD" w:rsidRPr="00C63F01" w:rsidRDefault="00E20EFD" w:rsidP="00E20EF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3.</w:t>
      </w:r>
      <w:r w:rsidRPr="00C63F01">
        <w:rPr>
          <w:sz w:val="28"/>
          <w:szCs w:val="28"/>
          <w:u w:val="single"/>
        </w:rPr>
        <w:t xml:space="preserve">Высокий уровень качества знаний в 2а , </w:t>
      </w:r>
      <w:r>
        <w:rPr>
          <w:sz w:val="28"/>
          <w:szCs w:val="28"/>
          <w:u w:val="single"/>
        </w:rPr>
        <w:t>4в</w:t>
      </w:r>
      <w:r w:rsidRPr="00C63F01">
        <w:rPr>
          <w:sz w:val="28"/>
          <w:szCs w:val="28"/>
          <w:u w:val="single"/>
        </w:rPr>
        <w:t>.</w:t>
      </w:r>
    </w:p>
    <w:p w:rsidR="00E20EFD" w:rsidRPr="00C63F01" w:rsidRDefault="00E20EFD" w:rsidP="00E20EF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4.</w:t>
      </w:r>
      <w:r w:rsidRPr="00C63F01">
        <w:rPr>
          <w:sz w:val="28"/>
          <w:szCs w:val="28"/>
          <w:u w:val="single"/>
        </w:rPr>
        <w:t xml:space="preserve">Очень низкий уровень обученности в </w:t>
      </w:r>
      <w:r>
        <w:rPr>
          <w:sz w:val="28"/>
          <w:szCs w:val="28"/>
          <w:u w:val="single"/>
        </w:rPr>
        <w:t>2</w:t>
      </w:r>
      <w:r w:rsidRPr="00C63F01">
        <w:rPr>
          <w:sz w:val="28"/>
          <w:szCs w:val="28"/>
          <w:u w:val="single"/>
        </w:rPr>
        <w:t>в,5в,</w:t>
      </w:r>
      <w:r>
        <w:rPr>
          <w:sz w:val="28"/>
          <w:szCs w:val="28"/>
          <w:u w:val="single"/>
        </w:rPr>
        <w:t>6в</w:t>
      </w:r>
      <w:r w:rsidRPr="00C63F01">
        <w:rPr>
          <w:sz w:val="28"/>
          <w:szCs w:val="28"/>
          <w:u w:val="single"/>
        </w:rPr>
        <w:t>,</w:t>
      </w:r>
      <w:r>
        <w:rPr>
          <w:sz w:val="28"/>
          <w:szCs w:val="28"/>
          <w:u w:val="single"/>
        </w:rPr>
        <w:t xml:space="preserve">7а, </w:t>
      </w:r>
      <w:r w:rsidRPr="00C63F01">
        <w:rPr>
          <w:sz w:val="28"/>
          <w:szCs w:val="28"/>
          <w:u w:val="single"/>
        </w:rPr>
        <w:t>7б,</w:t>
      </w:r>
      <w:r>
        <w:rPr>
          <w:sz w:val="28"/>
          <w:szCs w:val="28"/>
          <w:u w:val="single"/>
        </w:rPr>
        <w:t>8а, 8б ,9б.</w:t>
      </w:r>
    </w:p>
    <w:p w:rsidR="00E20EFD" w:rsidRPr="00C63F01" w:rsidRDefault="00E20EFD" w:rsidP="00E20EF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5.</w:t>
      </w:r>
      <w:r w:rsidRPr="00C63F01">
        <w:rPr>
          <w:sz w:val="28"/>
          <w:szCs w:val="28"/>
          <w:u w:val="single"/>
        </w:rPr>
        <w:t>Положительная динамика уровня обученности за три года-</w:t>
      </w:r>
      <w:r>
        <w:rPr>
          <w:sz w:val="28"/>
          <w:szCs w:val="28"/>
          <w:u w:val="single"/>
        </w:rPr>
        <w:t>3а, 3б,3в, 4б, 4в, 9а.</w:t>
      </w:r>
      <w:r w:rsidRPr="00C63F01">
        <w:rPr>
          <w:sz w:val="28"/>
          <w:szCs w:val="28"/>
          <w:u w:val="single"/>
        </w:rPr>
        <w:t xml:space="preserve"> </w:t>
      </w:r>
    </w:p>
    <w:p w:rsidR="00E20EFD" w:rsidRPr="00C63F01" w:rsidRDefault="00E20EFD" w:rsidP="00E20EF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6.</w:t>
      </w:r>
      <w:r w:rsidRPr="00C63F01">
        <w:rPr>
          <w:sz w:val="28"/>
          <w:szCs w:val="28"/>
          <w:u w:val="single"/>
        </w:rPr>
        <w:t>В начальной школе наблюдается тенденция к снижению качества обученности , что объясняется наличием значительного количества учащихся с неродным русским языком. Эти ученики  одновременно должны овладевать  языком, на котором ведётся обучение, и учебным программным материалом.  Родители, как одни из участников образовательного процесса, не всегда в полной мере осознают свою ответственность, не помогают детям получать достойное, качественное образование.</w:t>
      </w:r>
    </w:p>
    <w:p w:rsidR="00E20EFD" w:rsidRPr="00C63F01" w:rsidRDefault="00E20EFD" w:rsidP="00E20EFD">
      <w:pPr>
        <w:rPr>
          <w:sz w:val="28"/>
          <w:szCs w:val="28"/>
          <w:u w:val="single"/>
        </w:rPr>
      </w:pPr>
    </w:p>
    <w:p w:rsidR="00E20EFD" w:rsidRPr="00D852FC" w:rsidRDefault="00E20EFD" w:rsidP="00E20EFD"/>
    <w:p w:rsidR="00E20EFD" w:rsidRPr="001774A2" w:rsidRDefault="00E20EFD" w:rsidP="00E20EFD">
      <w:pPr>
        <w:jc w:val="center"/>
        <w:rPr>
          <w:shd w:val="clear" w:color="auto" w:fill="00FF00"/>
        </w:rPr>
      </w:pPr>
    </w:p>
    <w:p w:rsidR="00E20EFD" w:rsidRDefault="00E20EFD" w:rsidP="00E20EFD">
      <w:pPr>
        <w:rPr>
          <w:shd w:val="clear" w:color="auto" w:fill="00FF00"/>
        </w:rPr>
      </w:pPr>
    </w:p>
    <w:p w:rsidR="00E20EFD" w:rsidRDefault="00E20EFD" w:rsidP="00E20EFD">
      <w:pPr>
        <w:rPr>
          <w:shd w:val="clear" w:color="auto" w:fill="00FF00"/>
        </w:rPr>
      </w:pPr>
    </w:p>
    <w:p w:rsidR="00E20EFD" w:rsidRDefault="00E20EFD" w:rsidP="00E20EFD">
      <w:pPr>
        <w:jc w:val="center"/>
        <w:outlineLvl w:val="0"/>
        <w:rPr>
          <w:b/>
          <w:sz w:val="44"/>
          <w:szCs w:val="44"/>
        </w:rPr>
      </w:pPr>
    </w:p>
    <w:p w:rsidR="00E20EFD" w:rsidRDefault="00E20EFD" w:rsidP="00E20EFD">
      <w:pPr>
        <w:jc w:val="center"/>
        <w:outlineLvl w:val="0"/>
        <w:rPr>
          <w:b/>
          <w:sz w:val="44"/>
          <w:szCs w:val="44"/>
        </w:rPr>
      </w:pPr>
    </w:p>
    <w:p w:rsidR="00E20EFD" w:rsidRDefault="00E20EFD" w:rsidP="00E20EFD">
      <w:pPr>
        <w:jc w:val="center"/>
        <w:outlineLvl w:val="0"/>
        <w:rPr>
          <w:b/>
          <w:sz w:val="44"/>
          <w:szCs w:val="44"/>
        </w:rPr>
      </w:pPr>
    </w:p>
    <w:p w:rsidR="00E20EFD" w:rsidRDefault="00E20EFD" w:rsidP="00E20EFD">
      <w:pPr>
        <w:jc w:val="center"/>
        <w:outlineLvl w:val="0"/>
        <w:rPr>
          <w:b/>
          <w:sz w:val="44"/>
          <w:szCs w:val="44"/>
        </w:rPr>
      </w:pPr>
    </w:p>
    <w:p w:rsidR="00E20EFD" w:rsidRDefault="00E20EFD" w:rsidP="00E20EFD">
      <w:pPr>
        <w:jc w:val="center"/>
        <w:outlineLvl w:val="0"/>
        <w:rPr>
          <w:b/>
          <w:sz w:val="44"/>
          <w:szCs w:val="44"/>
        </w:rPr>
      </w:pPr>
    </w:p>
    <w:p w:rsidR="00E20EFD" w:rsidRDefault="00E20EFD" w:rsidP="00E20EFD">
      <w:pPr>
        <w:jc w:val="center"/>
        <w:outlineLvl w:val="0"/>
        <w:rPr>
          <w:b/>
          <w:sz w:val="44"/>
          <w:szCs w:val="44"/>
        </w:rPr>
      </w:pPr>
    </w:p>
    <w:p w:rsidR="00E20EFD" w:rsidRDefault="00E20EFD" w:rsidP="00E20EFD">
      <w:pPr>
        <w:jc w:val="center"/>
        <w:outlineLvl w:val="0"/>
        <w:rPr>
          <w:b/>
          <w:sz w:val="44"/>
          <w:szCs w:val="44"/>
        </w:rPr>
      </w:pPr>
    </w:p>
    <w:p w:rsidR="00E20EFD" w:rsidRDefault="00E20EFD" w:rsidP="00E20EFD">
      <w:pPr>
        <w:jc w:val="center"/>
        <w:outlineLvl w:val="0"/>
        <w:rPr>
          <w:b/>
          <w:sz w:val="44"/>
          <w:szCs w:val="44"/>
        </w:rPr>
      </w:pPr>
    </w:p>
    <w:p w:rsidR="00E20EFD" w:rsidRDefault="00E20EFD" w:rsidP="00E20EFD">
      <w:pPr>
        <w:jc w:val="center"/>
        <w:outlineLvl w:val="0"/>
        <w:rPr>
          <w:b/>
          <w:sz w:val="44"/>
          <w:szCs w:val="44"/>
        </w:rPr>
      </w:pPr>
    </w:p>
    <w:p w:rsidR="00E20EFD" w:rsidRDefault="00E20EFD" w:rsidP="00E20EFD">
      <w:pPr>
        <w:jc w:val="center"/>
        <w:outlineLvl w:val="0"/>
        <w:rPr>
          <w:b/>
          <w:sz w:val="44"/>
          <w:szCs w:val="44"/>
        </w:rPr>
      </w:pPr>
    </w:p>
    <w:p w:rsidR="00E20EFD" w:rsidRDefault="00E20EFD" w:rsidP="00E20EFD">
      <w:pPr>
        <w:jc w:val="center"/>
        <w:outlineLvl w:val="0"/>
        <w:rPr>
          <w:b/>
          <w:sz w:val="44"/>
          <w:szCs w:val="44"/>
        </w:rPr>
      </w:pPr>
    </w:p>
    <w:p w:rsidR="00393057" w:rsidRDefault="00393057"/>
    <w:sectPr w:rsidR="00393057" w:rsidSect="00E20EFD">
      <w:pgSz w:w="16838" w:h="11906" w:orient="landscape"/>
      <w:pgMar w:top="993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8">
    <w:nsid w:val="00000009"/>
    <w:multiLevelType w:val="multilevel"/>
    <w:tmpl w:val="00000009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B"/>
    <w:multiLevelType w:val="multilevel"/>
    <w:tmpl w:val="0000000B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04D57DF2"/>
    <w:multiLevelType w:val="hybridMultilevel"/>
    <w:tmpl w:val="F6385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C74E47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171B0C0E"/>
    <w:multiLevelType w:val="hybridMultilevel"/>
    <w:tmpl w:val="2BACC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BB0C53"/>
    <w:multiLevelType w:val="hybridMultilevel"/>
    <w:tmpl w:val="FC8AD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5F38EB"/>
    <w:multiLevelType w:val="hybridMultilevel"/>
    <w:tmpl w:val="AAE47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7A61EF"/>
    <w:multiLevelType w:val="hybridMultilevel"/>
    <w:tmpl w:val="C9BCC8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6FB7E03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3BB1374B"/>
    <w:multiLevelType w:val="hybridMultilevel"/>
    <w:tmpl w:val="51D6E008"/>
    <w:lvl w:ilvl="0" w:tplc="04190001">
      <w:start w:val="1"/>
      <w:numFmt w:val="bullet"/>
      <w:lvlText w:val=""/>
      <w:lvlJc w:val="left"/>
      <w:pPr>
        <w:tabs>
          <w:tab w:val="num" w:pos="1390"/>
        </w:tabs>
        <w:ind w:left="1390" w:hanging="360"/>
      </w:pPr>
      <w:rPr>
        <w:rFonts w:ascii="Symbol" w:hAnsi="Symbol" w:hint="default"/>
      </w:rPr>
    </w:lvl>
    <w:lvl w:ilvl="1" w:tplc="526C4EB4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30"/>
        </w:tabs>
        <w:ind w:left="2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50"/>
        </w:tabs>
        <w:ind w:left="3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70"/>
        </w:tabs>
        <w:ind w:left="4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90"/>
        </w:tabs>
        <w:ind w:left="4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10"/>
        </w:tabs>
        <w:ind w:left="5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30"/>
        </w:tabs>
        <w:ind w:left="6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50"/>
        </w:tabs>
        <w:ind w:left="7150" w:hanging="360"/>
      </w:pPr>
      <w:rPr>
        <w:rFonts w:ascii="Wingdings" w:hAnsi="Wingdings" w:hint="default"/>
      </w:rPr>
    </w:lvl>
  </w:abstractNum>
  <w:abstractNum w:abstractNumId="19">
    <w:nsid w:val="3C2F1064"/>
    <w:multiLevelType w:val="hybridMultilevel"/>
    <w:tmpl w:val="BC64C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D5255E"/>
    <w:multiLevelType w:val="hybridMultilevel"/>
    <w:tmpl w:val="B4081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FB76A1"/>
    <w:multiLevelType w:val="hybridMultilevel"/>
    <w:tmpl w:val="7F881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7A739B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4A945C1A"/>
    <w:multiLevelType w:val="hybridMultilevel"/>
    <w:tmpl w:val="3DB6B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13641B"/>
    <w:multiLevelType w:val="hybridMultilevel"/>
    <w:tmpl w:val="A31E4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6B4A0F"/>
    <w:multiLevelType w:val="multilevel"/>
    <w:tmpl w:val="00000009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63A62C32"/>
    <w:multiLevelType w:val="hybridMultilevel"/>
    <w:tmpl w:val="82207B34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7">
    <w:nsid w:val="6FDA42F5"/>
    <w:multiLevelType w:val="hybridMultilevel"/>
    <w:tmpl w:val="3858D6A2"/>
    <w:lvl w:ilvl="0" w:tplc="0478BD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0" w:hanging="360"/>
      </w:pPr>
    </w:lvl>
    <w:lvl w:ilvl="2" w:tplc="0419001B" w:tentative="1">
      <w:start w:val="1"/>
      <w:numFmt w:val="lowerRoman"/>
      <w:lvlText w:val="%3."/>
      <w:lvlJc w:val="right"/>
      <w:pPr>
        <w:ind w:left="1100" w:hanging="180"/>
      </w:pPr>
    </w:lvl>
    <w:lvl w:ilvl="3" w:tplc="0419000F" w:tentative="1">
      <w:start w:val="1"/>
      <w:numFmt w:val="decimal"/>
      <w:lvlText w:val="%4."/>
      <w:lvlJc w:val="left"/>
      <w:pPr>
        <w:ind w:left="1820" w:hanging="360"/>
      </w:pPr>
    </w:lvl>
    <w:lvl w:ilvl="4" w:tplc="04190019" w:tentative="1">
      <w:start w:val="1"/>
      <w:numFmt w:val="lowerLetter"/>
      <w:lvlText w:val="%5."/>
      <w:lvlJc w:val="left"/>
      <w:pPr>
        <w:ind w:left="2540" w:hanging="360"/>
      </w:pPr>
    </w:lvl>
    <w:lvl w:ilvl="5" w:tplc="0419001B" w:tentative="1">
      <w:start w:val="1"/>
      <w:numFmt w:val="lowerRoman"/>
      <w:lvlText w:val="%6."/>
      <w:lvlJc w:val="right"/>
      <w:pPr>
        <w:ind w:left="3260" w:hanging="180"/>
      </w:pPr>
    </w:lvl>
    <w:lvl w:ilvl="6" w:tplc="0419000F" w:tentative="1">
      <w:start w:val="1"/>
      <w:numFmt w:val="decimal"/>
      <w:lvlText w:val="%7."/>
      <w:lvlJc w:val="left"/>
      <w:pPr>
        <w:ind w:left="3980" w:hanging="360"/>
      </w:pPr>
    </w:lvl>
    <w:lvl w:ilvl="7" w:tplc="04190019" w:tentative="1">
      <w:start w:val="1"/>
      <w:numFmt w:val="lowerLetter"/>
      <w:lvlText w:val="%8."/>
      <w:lvlJc w:val="left"/>
      <w:pPr>
        <w:ind w:left="4700" w:hanging="360"/>
      </w:pPr>
    </w:lvl>
    <w:lvl w:ilvl="8" w:tplc="0419001B" w:tentative="1">
      <w:start w:val="1"/>
      <w:numFmt w:val="lowerRoman"/>
      <w:lvlText w:val="%9."/>
      <w:lvlJc w:val="right"/>
      <w:pPr>
        <w:ind w:left="5420" w:hanging="180"/>
      </w:pPr>
    </w:lvl>
  </w:abstractNum>
  <w:abstractNum w:abstractNumId="28">
    <w:nsid w:val="72335939"/>
    <w:multiLevelType w:val="hybridMultilevel"/>
    <w:tmpl w:val="6BD2B2BE"/>
    <w:lvl w:ilvl="0" w:tplc="04190001">
      <w:start w:val="1"/>
      <w:numFmt w:val="bullet"/>
      <w:lvlText w:val="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29">
    <w:nsid w:val="79D94CE0"/>
    <w:multiLevelType w:val="hybridMultilevel"/>
    <w:tmpl w:val="EBE40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06076D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>
    <w:nsid w:val="7D82362B"/>
    <w:multiLevelType w:val="hybridMultilevel"/>
    <w:tmpl w:val="BF4696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FF36F82"/>
    <w:multiLevelType w:val="hybridMultilevel"/>
    <w:tmpl w:val="4B4E5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27"/>
  </w:num>
  <w:num w:numId="13">
    <w:abstractNumId w:val="24"/>
  </w:num>
  <w:num w:numId="14">
    <w:abstractNumId w:val="21"/>
  </w:num>
  <w:num w:numId="15">
    <w:abstractNumId w:val="32"/>
  </w:num>
  <w:num w:numId="16">
    <w:abstractNumId w:val="18"/>
  </w:num>
  <w:num w:numId="17">
    <w:abstractNumId w:val="29"/>
  </w:num>
  <w:num w:numId="18">
    <w:abstractNumId w:val="13"/>
  </w:num>
  <w:num w:numId="19">
    <w:abstractNumId w:val="14"/>
  </w:num>
  <w:num w:numId="20">
    <w:abstractNumId w:val="25"/>
  </w:num>
  <w:num w:numId="21">
    <w:abstractNumId w:val="17"/>
  </w:num>
  <w:num w:numId="22">
    <w:abstractNumId w:val="28"/>
  </w:num>
  <w:num w:numId="23">
    <w:abstractNumId w:val="26"/>
  </w:num>
  <w:num w:numId="24">
    <w:abstractNumId w:val="20"/>
  </w:num>
  <w:num w:numId="25">
    <w:abstractNumId w:val="30"/>
  </w:num>
  <w:num w:numId="26">
    <w:abstractNumId w:val="22"/>
  </w:num>
  <w:num w:numId="27">
    <w:abstractNumId w:val="16"/>
  </w:num>
  <w:num w:numId="28">
    <w:abstractNumId w:val="15"/>
  </w:num>
  <w:num w:numId="29">
    <w:abstractNumId w:val="23"/>
  </w:num>
  <w:num w:numId="30">
    <w:abstractNumId w:val="11"/>
  </w:num>
  <w:num w:numId="31">
    <w:abstractNumId w:val="31"/>
  </w:num>
  <w:num w:numId="32">
    <w:abstractNumId w:val="19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EFD"/>
    <w:rsid w:val="00232B86"/>
    <w:rsid w:val="0026246F"/>
    <w:rsid w:val="00364297"/>
    <w:rsid w:val="00393057"/>
    <w:rsid w:val="006515BD"/>
    <w:rsid w:val="006D564B"/>
    <w:rsid w:val="006F3DA3"/>
    <w:rsid w:val="007B49B2"/>
    <w:rsid w:val="00865996"/>
    <w:rsid w:val="009544B6"/>
    <w:rsid w:val="00CA05C9"/>
    <w:rsid w:val="00DA0DF7"/>
    <w:rsid w:val="00E20EFD"/>
    <w:rsid w:val="00E76C44"/>
    <w:rsid w:val="00EA2124"/>
    <w:rsid w:val="00EA3EB0"/>
    <w:rsid w:val="00ED778A"/>
    <w:rsid w:val="00F6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652C2E-ABD0-4301-B75C-F764D05EE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EFD"/>
    <w:pPr>
      <w:suppressAutoHyphens/>
    </w:pPr>
    <w:rPr>
      <w:rFonts w:cs="Calibri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E20EFD"/>
    <w:pPr>
      <w:suppressAutoHyphens w:val="0"/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76C44"/>
    <w:pPr>
      <w:suppressAutoHyphens/>
    </w:pPr>
    <w:rPr>
      <w:rFonts w:cs="Calibri"/>
      <w:sz w:val="24"/>
      <w:szCs w:val="24"/>
      <w:lang w:eastAsia="ar-SA"/>
    </w:rPr>
  </w:style>
  <w:style w:type="paragraph" w:styleId="a4">
    <w:name w:val="List Paragraph"/>
    <w:basedOn w:val="a"/>
    <w:uiPriority w:val="34"/>
    <w:qFormat/>
    <w:rsid w:val="00E76C44"/>
    <w:pPr>
      <w:ind w:left="720"/>
    </w:pPr>
  </w:style>
  <w:style w:type="character" w:customStyle="1" w:styleId="10">
    <w:name w:val="Заголовок 1 Знак"/>
    <w:basedOn w:val="a0"/>
    <w:link w:val="1"/>
    <w:uiPriority w:val="9"/>
    <w:rsid w:val="00E20EFD"/>
    <w:rPr>
      <w:b/>
      <w:bCs/>
      <w:kern w:val="36"/>
      <w:sz w:val="48"/>
      <w:szCs w:val="48"/>
      <w:lang w:eastAsia="en-US"/>
    </w:rPr>
  </w:style>
  <w:style w:type="character" w:customStyle="1" w:styleId="WW8Num1z0">
    <w:name w:val="WW8Num1z0"/>
    <w:rsid w:val="00E20EFD"/>
    <w:rPr>
      <w:rFonts w:ascii="Symbol" w:hAnsi="Symbol"/>
    </w:rPr>
  </w:style>
  <w:style w:type="character" w:customStyle="1" w:styleId="WW8Num1z2">
    <w:name w:val="WW8Num1z2"/>
    <w:rsid w:val="00E20EFD"/>
    <w:rPr>
      <w:rFonts w:ascii="Wingdings" w:hAnsi="Wingdings"/>
    </w:rPr>
  </w:style>
  <w:style w:type="character" w:customStyle="1" w:styleId="WW8Num1z4">
    <w:name w:val="WW8Num1z4"/>
    <w:rsid w:val="00E20EFD"/>
    <w:rPr>
      <w:rFonts w:ascii="Courier New" w:hAnsi="Courier New" w:cs="Courier New"/>
    </w:rPr>
  </w:style>
  <w:style w:type="character" w:customStyle="1" w:styleId="WW8Num2z0">
    <w:name w:val="WW8Num2z0"/>
    <w:rsid w:val="00E20EFD"/>
    <w:rPr>
      <w:rFonts w:ascii="Symbol" w:hAnsi="Symbol"/>
    </w:rPr>
  </w:style>
  <w:style w:type="character" w:customStyle="1" w:styleId="WW8Num7z0">
    <w:name w:val="WW8Num7z0"/>
    <w:rsid w:val="00E20EFD"/>
    <w:rPr>
      <w:rFonts w:ascii="Symbol" w:hAnsi="Symbol"/>
    </w:rPr>
  </w:style>
  <w:style w:type="character" w:customStyle="1" w:styleId="Absatz-Standardschriftart">
    <w:name w:val="Absatz-Standardschriftart"/>
    <w:rsid w:val="00E20EFD"/>
  </w:style>
  <w:style w:type="character" w:customStyle="1" w:styleId="WW-Absatz-Standardschriftart">
    <w:name w:val="WW-Absatz-Standardschriftart"/>
    <w:rsid w:val="00E20EFD"/>
  </w:style>
  <w:style w:type="character" w:customStyle="1" w:styleId="WW-Absatz-Standardschriftart1">
    <w:name w:val="WW-Absatz-Standardschriftart1"/>
    <w:rsid w:val="00E20EFD"/>
  </w:style>
  <w:style w:type="character" w:customStyle="1" w:styleId="WW8Num2z1">
    <w:name w:val="WW8Num2z1"/>
    <w:rsid w:val="00E20EFD"/>
    <w:rPr>
      <w:rFonts w:ascii="Courier New" w:hAnsi="Courier New" w:cs="Courier New"/>
    </w:rPr>
  </w:style>
  <w:style w:type="character" w:customStyle="1" w:styleId="WW8Num2z2">
    <w:name w:val="WW8Num2z2"/>
    <w:rsid w:val="00E20EFD"/>
    <w:rPr>
      <w:rFonts w:ascii="Wingdings" w:hAnsi="Wingdings"/>
    </w:rPr>
  </w:style>
  <w:style w:type="character" w:customStyle="1" w:styleId="WW8Num4z0">
    <w:name w:val="WW8Num4z0"/>
    <w:rsid w:val="00E20EFD"/>
    <w:rPr>
      <w:rFonts w:ascii="Symbol" w:hAnsi="Symbol"/>
    </w:rPr>
  </w:style>
  <w:style w:type="character" w:customStyle="1" w:styleId="WW8Num4z1">
    <w:name w:val="WW8Num4z1"/>
    <w:rsid w:val="00E20EFD"/>
    <w:rPr>
      <w:rFonts w:ascii="Courier New" w:hAnsi="Courier New" w:cs="Courier New"/>
    </w:rPr>
  </w:style>
  <w:style w:type="character" w:customStyle="1" w:styleId="WW8Num4z2">
    <w:name w:val="WW8Num4z2"/>
    <w:rsid w:val="00E20EFD"/>
    <w:rPr>
      <w:rFonts w:ascii="Wingdings" w:hAnsi="Wingdings"/>
    </w:rPr>
  </w:style>
  <w:style w:type="character" w:customStyle="1" w:styleId="WW8Num5z0">
    <w:name w:val="WW8Num5z0"/>
    <w:rsid w:val="00E20EFD"/>
    <w:rPr>
      <w:rFonts w:ascii="Symbol" w:hAnsi="Symbol"/>
    </w:rPr>
  </w:style>
  <w:style w:type="character" w:customStyle="1" w:styleId="WW8Num5z1">
    <w:name w:val="WW8Num5z1"/>
    <w:rsid w:val="00E20EFD"/>
    <w:rPr>
      <w:rFonts w:ascii="Courier New" w:hAnsi="Courier New" w:cs="Courier New"/>
    </w:rPr>
  </w:style>
  <w:style w:type="character" w:customStyle="1" w:styleId="WW8Num5z2">
    <w:name w:val="WW8Num5z2"/>
    <w:rsid w:val="00E20EFD"/>
    <w:rPr>
      <w:rFonts w:ascii="Wingdings" w:hAnsi="Wingdings"/>
    </w:rPr>
  </w:style>
  <w:style w:type="character" w:customStyle="1" w:styleId="WW8Num6z0">
    <w:name w:val="WW8Num6z0"/>
    <w:rsid w:val="00E20EFD"/>
    <w:rPr>
      <w:rFonts w:ascii="Symbol" w:hAnsi="Symbol"/>
    </w:rPr>
  </w:style>
  <w:style w:type="character" w:customStyle="1" w:styleId="WW8Num6z1">
    <w:name w:val="WW8Num6z1"/>
    <w:rsid w:val="00E20EFD"/>
    <w:rPr>
      <w:rFonts w:ascii="Courier New" w:hAnsi="Courier New" w:cs="Courier New"/>
    </w:rPr>
  </w:style>
  <w:style w:type="character" w:customStyle="1" w:styleId="WW8Num6z2">
    <w:name w:val="WW8Num6z2"/>
    <w:rsid w:val="00E20EFD"/>
    <w:rPr>
      <w:rFonts w:ascii="Wingdings" w:hAnsi="Wingdings"/>
    </w:rPr>
  </w:style>
  <w:style w:type="character" w:customStyle="1" w:styleId="WW8Num8z0">
    <w:name w:val="WW8Num8z0"/>
    <w:rsid w:val="00E20EFD"/>
    <w:rPr>
      <w:b/>
    </w:rPr>
  </w:style>
  <w:style w:type="character" w:customStyle="1" w:styleId="WW8Num9z0">
    <w:name w:val="WW8Num9z0"/>
    <w:rsid w:val="00E20EFD"/>
    <w:rPr>
      <w:rFonts w:ascii="Symbol" w:hAnsi="Symbol"/>
    </w:rPr>
  </w:style>
  <w:style w:type="character" w:customStyle="1" w:styleId="WW8Num9z1">
    <w:name w:val="WW8Num9z1"/>
    <w:rsid w:val="00E20EFD"/>
    <w:rPr>
      <w:rFonts w:ascii="Courier New" w:hAnsi="Courier New" w:cs="Courier New"/>
    </w:rPr>
  </w:style>
  <w:style w:type="character" w:customStyle="1" w:styleId="WW8Num9z2">
    <w:name w:val="WW8Num9z2"/>
    <w:rsid w:val="00E20EFD"/>
    <w:rPr>
      <w:rFonts w:ascii="Wingdings" w:hAnsi="Wingdings"/>
    </w:rPr>
  </w:style>
  <w:style w:type="character" w:customStyle="1" w:styleId="WW8Num10z0">
    <w:name w:val="WW8Num10z0"/>
    <w:rsid w:val="00E20EFD"/>
    <w:rPr>
      <w:b/>
    </w:rPr>
  </w:style>
  <w:style w:type="character" w:customStyle="1" w:styleId="WW8Num12z1">
    <w:name w:val="WW8Num12z1"/>
    <w:rsid w:val="00E20EFD"/>
    <w:rPr>
      <w:rFonts w:ascii="Symbol" w:hAnsi="Symbol"/>
    </w:rPr>
  </w:style>
  <w:style w:type="character" w:customStyle="1" w:styleId="WW8Num15z0">
    <w:name w:val="WW8Num15z0"/>
    <w:rsid w:val="00E20EFD"/>
    <w:rPr>
      <w:b/>
      <w:i/>
    </w:rPr>
  </w:style>
  <w:style w:type="character" w:customStyle="1" w:styleId="WW8Num15z1">
    <w:name w:val="WW8Num15z1"/>
    <w:rsid w:val="00E20EFD"/>
    <w:rPr>
      <w:rFonts w:ascii="Symbol" w:hAnsi="Symbol"/>
    </w:rPr>
  </w:style>
  <w:style w:type="character" w:customStyle="1" w:styleId="WW8Num16z0">
    <w:name w:val="WW8Num16z0"/>
    <w:rsid w:val="00E20EFD"/>
    <w:rPr>
      <w:rFonts w:ascii="Symbol" w:hAnsi="Symbol"/>
    </w:rPr>
  </w:style>
  <w:style w:type="character" w:customStyle="1" w:styleId="WW8Num16z1">
    <w:name w:val="WW8Num16z1"/>
    <w:rsid w:val="00E20EFD"/>
    <w:rPr>
      <w:rFonts w:ascii="Courier New" w:hAnsi="Courier New" w:cs="Courier New"/>
    </w:rPr>
  </w:style>
  <w:style w:type="character" w:customStyle="1" w:styleId="WW8Num16z2">
    <w:name w:val="WW8Num16z2"/>
    <w:rsid w:val="00E20EFD"/>
    <w:rPr>
      <w:rFonts w:ascii="Wingdings" w:hAnsi="Wingdings"/>
    </w:rPr>
  </w:style>
  <w:style w:type="character" w:customStyle="1" w:styleId="WW8Num18z1">
    <w:name w:val="WW8Num18z1"/>
    <w:rsid w:val="00E20EFD"/>
    <w:rPr>
      <w:rFonts w:ascii="Symbol" w:hAnsi="Symbol"/>
    </w:rPr>
  </w:style>
  <w:style w:type="character" w:customStyle="1" w:styleId="WW8Num20z0">
    <w:name w:val="WW8Num20z0"/>
    <w:rsid w:val="00E20EFD"/>
    <w:rPr>
      <w:rFonts w:ascii="Symbol" w:hAnsi="Symbol"/>
    </w:rPr>
  </w:style>
  <w:style w:type="character" w:customStyle="1" w:styleId="WW8Num20z1">
    <w:name w:val="WW8Num20z1"/>
    <w:rsid w:val="00E20EFD"/>
    <w:rPr>
      <w:rFonts w:ascii="Courier New" w:hAnsi="Courier New" w:cs="Courier New"/>
    </w:rPr>
  </w:style>
  <w:style w:type="character" w:customStyle="1" w:styleId="WW8Num20z2">
    <w:name w:val="WW8Num20z2"/>
    <w:rsid w:val="00E20EFD"/>
    <w:rPr>
      <w:rFonts w:ascii="Wingdings" w:hAnsi="Wingdings"/>
    </w:rPr>
  </w:style>
  <w:style w:type="character" w:customStyle="1" w:styleId="WW8Num27z0">
    <w:name w:val="WW8Num27z0"/>
    <w:rsid w:val="00E20EFD"/>
    <w:rPr>
      <w:rFonts w:ascii="Symbol" w:hAnsi="Symbol"/>
    </w:rPr>
  </w:style>
  <w:style w:type="character" w:customStyle="1" w:styleId="WW8Num27z1">
    <w:name w:val="WW8Num27z1"/>
    <w:rsid w:val="00E20EFD"/>
    <w:rPr>
      <w:rFonts w:ascii="Courier New" w:hAnsi="Courier New" w:cs="Courier New"/>
    </w:rPr>
  </w:style>
  <w:style w:type="character" w:customStyle="1" w:styleId="WW8Num27z2">
    <w:name w:val="WW8Num27z2"/>
    <w:rsid w:val="00E20EFD"/>
    <w:rPr>
      <w:rFonts w:ascii="Wingdings" w:hAnsi="Wingdings"/>
    </w:rPr>
  </w:style>
  <w:style w:type="character" w:customStyle="1" w:styleId="11">
    <w:name w:val="Основной шрифт абзаца1"/>
    <w:rsid w:val="00E20EFD"/>
  </w:style>
  <w:style w:type="character" w:customStyle="1" w:styleId="a5">
    <w:name w:val="Текст выноски Знак"/>
    <w:basedOn w:val="11"/>
    <w:rsid w:val="00E20EFD"/>
    <w:rPr>
      <w:rFonts w:ascii="Tahoma" w:eastAsia="Times New Roman" w:hAnsi="Tahoma" w:cs="Tahoma"/>
      <w:sz w:val="16"/>
      <w:szCs w:val="16"/>
    </w:rPr>
  </w:style>
  <w:style w:type="character" w:styleId="a6">
    <w:name w:val="Placeholder Text"/>
    <w:basedOn w:val="11"/>
    <w:rsid w:val="00E20EFD"/>
    <w:rPr>
      <w:color w:val="808080"/>
    </w:rPr>
  </w:style>
  <w:style w:type="character" w:customStyle="1" w:styleId="a7">
    <w:name w:val="Верхний колонтитул Знак"/>
    <w:basedOn w:val="11"/>
    <w:rsid w:val="00E20EFD"/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11"/>
    <w:rsid w:val="00E20EFD"/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Символ нумерации"/>
    <w:rsid w:val="00E20EFD"/>
  </w:style>
  <w:style w:type="paragraph" w:customStyle="1" w:styleId="aa">
    <w:name w:val="Заголовок"/>
    <w:basedOn w:val="a"/>
    <w:next w:val="ab"/>
    <w:rsid w:val="00E20EFD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b">
    <w:name w:val="Body Text"/>
    <w:basedOn w:val="a"/>
    <w:link w:val="ac"/>
    <w:rsid w:val="00E20EFD"/>
    <w:pPr>
      <w:spacing w:after="120"/>
    </w:pPr>
  </w:style>
  <w:style w:type="character" w:customStyle="1" w:styleId="ac">
    <w:name w:val="Основной текст Знак"/>
    <w:basedOn w:val="a0"/>
    <w:link w:val="ab"/>
    <w:rsid w:val="00E20EFD"/>
    <w:rPr>
      <w:rFonts w:cs="Calibri"/>
      <w:sz w:val="24"/>
      <w:szCs w:val="24"/>
      <w:lang w:eastAsia="ar-SA"/>
    </w:rPr>
  </w:style>
  <w:style w:type="paragraph" w:styleId="ad">
    <w:name w:val="List"/>
    <w:basedOn w:val="ab"/>
    <w:rsid w:val="00E20EFD"/>
    <w:rPr>
      <w:rFonts w:ascii="Arial" w:hAnsi="Arial" w:cs="Tahoma"/>
    </w:rPr>
  </w:style>
  <w:style w:type="paragraph" w:customStyle="1" w:styleId="12">
    <w:name w:val="Название1"/>
    <w:basedOn w:val="a"/>
    <w:rsid w:val="00E20EFD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"/>
    <w:rsid w:val="00E20EFD"/>
    <w:pPr>
      <w:suppressLineNumbers/>
    </w:pPr>
    <w:rPr>
      <w:rFonts w:ascii="Arial" w:hAnsi="Arial" w:cs="Tahoma"/>
    </w:rPr>
  </w:style>
  <w:style w:type="paragraph" w:styleId="ae">
    <w:name w:val="Balloon Text"/>
    <w:basedOn w:val="a"/>
    <w:link w:val="14"/>
    <w:rsid w:val="00E20EFD"/>
    <w:rPr>
      <w:rFonts w:ascii="Tahoma" w:hAnsi="Tahoma" w:cs="Tahoma"/>
      <w:sz w:val="16"/>
      <w:szCs w:val="16"/>
    </w:rPr>
  </w:style>
  <w:style w:type="character" w:customStyle="1" w:styleId="14">
    <w:name w:val="Текст выноски Знак1"/>
    <w:basedOn w:val="a0"/>
    <w:link w:val="ae"/>
    <w:rsid w:val="00E20EFD"/>
    <w:rPr>
      <w:rFonts w:ascii="Tahoma" w:hAnsi="Tahoma" w:cs="Tahoma"/>
      <w:sz w:val="16"/>
      <w:szCs w:val="16"/>
      <w:lang w:eastAsia="ar-SA"/>
    </w:rPr>
  </w:style>
  <w:style w:type="paragraph" w:styleId="af">
    <w:name w:val="header"/>
    <w:basedOn w:val="a"/>
    <w:link w:val="15"/>
    <w:rsid w:val="00E20EFD"/>
  </w:style>
  <w:style w:type="character" w:customStyle="1" w:styleId="15">
    <w:name w:val="Верхний колонтитул Знак1"/>
    <w:basedOn w:val="a0"/>
    <w:link w:val="af"/>
    <w:rsid w:val="00E20EFD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16"/>
    <w:rsid w:val="00E20EFD"/>
  </w:style>
  <w:style w:type="character" w:customStyle="1" w:styleId="16">
    <w:name w:val="Нижний колонтитул Знак1"/>
    <w:basedOn w:val="a0"/>
    <w:link w:val="af0"/>
    <w:rsid w:val="00E20EFD"/>
    <w:rPr>
      <w:rFonts w:cs="Calibri"/>
      <w:sz w:val="24"/>
      <w:szCs w:val="24"/>
      <w:lang w:eastAsia="ar-SA"/>
    </w:rPr>
  </w:style>
  <w:style w:type="paragraph" w:customStyle="1" w:styleId="af1">
    <w:name w:val="Содержимое врезки"/>
    <w:basedOn w:val="ab"/>
    <w:rsid w:val="00E20EFD"/>
  </w:style>
  <w:style w:type="paragraph" w:customStyle="1" w:styleId="af2">
    <w:name w:val="Содержимое таблицы"/>
    <w:basedOn w:val="a"/>
    <w:rsid w:val="00E20EFD"/>
    <w:pPr>
      <w:suppressLineNumbers/>
    </w:pPr>
  </w:style>
  <w:style w:type="paragraph" w:customStyle="1" w:styleId="af3">
    <w:name w:val="Заголовок таблицы"/>
    <w:basedOn w:val="af2"/>
    <w:rsid w:val="00E20EFD"/>
    <w:pPr>
      <w:jc w:val="center"/>
    </w:pPr>
    <w:rPr>
      <w:b/>
      <w:bCs/>
    </w:rPr>
  </w:style>
  <w:style w:type="table" w:styleId="af4">
    <w:name w:val="Table Grid"/>
    <w:basedOn w:val="a1"/>
    <w:uiPriority w:val="59"/>
    <w:rsid w:val="00E20EF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2.sldx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1.sldx"/><Relationship Id="rId11" Type="http://schemas.openxmlformats.org/officeDocument/2006/relationships/chart" Target="charts/chart1.xml"/><Relationship Id="rId5" Type="http://schemas.openxmlformats.org/officeDocument/2006/relationships/image" Target="media/image1.emf"/><Relationship Id="rId15" Type="http://schemas.openxmlformats.org/officeDocument/2006/relationships/chart" Target="charts/chart5.xml"/><Relationship Id="rId10" Type="http://schemas.openxmlformats.org/officeDocument/2006/relationships/package" Target="embeddings/______Microsoft_PowerPoint3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40;&#1083;&#1077;&#1082;&#1089;&#1072;&#1085;&#1076;&#1088;\&#1056;&#1072;&#1073;&#1086;&#1095;&#1080;&#1081;%20&#1089;&#1090;&#1086;&#1083;\2013-14\&#1072;&#1085;&#1072;&#1083;&#1080;&#1079;%20&#1080;%20&#1087;&#1083;&#1072;&#1085;\&#1075;&#1088;&#1072;&#1092;&#1080;&#1082;&#1080;%202012-13.xls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4" Type="http://schemas.openxmlformats.org/officeDocument/2006/relationships/oleObject" Target="file:///C:\Documents%20and%20Settings\&#1040;&#1083;&#1077;&#1082;&#1089;&#1072;&#1085;&#1076;&#1088;\&#1056;&#1072;&#1073;&#1086;&#1095;&#1080;&#1081;%20&#1089;&#1090;&#1086;&#1083;\2013-14\&#1072;&#1085;&#1072;&#1083;&#1080;&#1079;%20&#1080;%20&#1087;&#1083;&#1072;&#1085;\&#1075;&#1088;&#1072;&#1092;&#1080;&#1082;&#1080;%202012-13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40;&#1083;&#1077;&#1082;&#1089;&#1072;&#1085;&#1076;&#1088;\&#1056;&#1072;&#1073;&#1086;&#1095;&#1080;&#1081;%20&#1089;&#1090;&#1086;&#1083;\2013-14\&#1072;&#1085;&#1072;&#1083;&#1080;&#1079;%20&#1080;%20&#1087;&#1083;&#1072;&#1085;\&#1075;&#1088;&#1072;&#1092;&#1080;&#1082;&#1080;%202012-13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40;&#1083;&#1077;&#1082;&#1089;&#1072;&#1085;&#1076;&#1088;\&#1056;&#1072;&#1073;&#1086;&#1095;&#1080;&#1081;%20&#1089;&#1090;&#1086;&#1083;\2013-14\&#1072;&#1085;&#1072;&#1083;&#1080;&#1079;%20&#1080;%20&#1087;&#1083;&#1072;&#1085;\&#1075;&#1088;&#1072;&#1092;&#1080;&#1082;&#1080;%202012-13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40;&#1083;&#1077;&#1082;&#1089;&#1072;&#1085;&#1076;&#1088;\&#1056;&#1072;&#1073;&#1086;&#1095;&#1080;&#1081;%20&#1089;&#1090;&#1086;&#1083;\2013-14\&#1072;&#1085;&#1072;&#1083;&#1080;&#1079;%20&#1080;%20&#1087;&#1083;&#1072;&#1085;\&#1075;&#1088;&#1072;&#1092;&#1080;&#1082;&#1080;%202012-13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40;&#1083;&#1077;&#1082;&#1089;&#1072;&#1085;&#1076;&#1088;\&#1056;&#1072;&#1073;&#1086;&#1095;&#1080;&#1081;%20&#1089;&#1090;&#1086;&#1083;\2013-14\&#1072;&#1085;&#1072;&#1083;&#1080;&#1079;%20&#1080;%20&#1087;&#1083;&#1072;&#1085;\&#1075;&#1088;&#1072;&#1092;&#1080;&#1082;&#1080;%202012-13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40;&#1083;&#1077;&#1082;&#1089;&#1072;&#1085;&#1076;&#1088;\&#1056;&#1072;&#1073;&#1086;&#1095;&#1080;&#1081;%20&#1089;&#1090;&#1086;&#1083;\2013-14\&#1072;&#1085;&#1072;&#1083;&#1080;&#1079;%20&#1080;%20&#1087;&#1083;&#1072;&#1085;\&#1075;&#1088;&#1072;&#1092;&#1080;&#1082;&#1080;%202012-13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40;&#1083;&#1077;&#1082;&#1089;&#1072;&#1085;&#1076;&#1088;\&#1056;&#1072;&#1073;&#1086;&#1095;&#1080;&#1081;%20&#1089;&#1090;&#1086;&#1083;\2013-14\&#1072;&#1085;&#1072;&#1083;&#1080;&#1079;%20&#1080;%20&#1087;&#1083;&#1072;&#1085;\&#1075;&#1088;&#1072;&#1092;&#1080;&#1082;&#1080;%202012-13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Успеваемость за 3 года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'2014'!$A$172</c:f>
              <c:strCache>
                <c:ptCount val="1"/>
                <c:pt idx="0">
                  <c:v>«5»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'2014'!$B$171:$D$171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'2014'!$B$172:$D$172</c:f>
              <c:numCache>
                <c:formatCode>0.00%</c:formatCode>
                <c:ptCount val="3"/>
                <c:pt idx="0">
                  <c:v>5.8000000000000003E-2</c:v>
                </c:pt>
                <c:pt idx="1">
                  <c:v>5.6000000000000001E-2</c:v>
                </c:pt>
                <c:pt idx="2">
                  <c:v>8.6000000000000021E-2</c:v>
                </c:pt>
              </c:numCache>
            </c:numRef>
          </c:val>
        </c:ser>
        <c:ser>
          <c:idx val="1"/>
          <c:order val="1"/>
          <c:tx>
            <c:strRef>
              <c:f>'2014'!$A$173</c:f>
              <c:strCache>
                <c:ptCount val="1"/>
                <c:pt idx="0">
                  <c:v>«4 И 5»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4.16666666666666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3333333333333454E-3"/>
                  <c:y val="-3.24074074074074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'2014'!$B$171:$D$171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'2014'!$B$173:$D$173</c:f>
              <c:numCache>
                <c:formatCode>0.00%</c:formatCode>
                <c:ptCount val="3"/>
                <c:pt idx="0">
                  <c:v>0.38000000000000012</c:v>
                </c:pt>
                <c:pt idx="1">
                  <c:v>0.36200000000000015</c:v>
                </c:pt>
                <c:pt idx="2">
                  <c:v>0.38800000000000012</c:v>
                </c:pt>
              </c:numCache>
            </c:numRef>
          </c:val>
        </c:ser>
        <c:ser>
          <c:idx val="2"/>
          <c:order val="2"/>
          <c:tx>
            <c:strRef>
              <c:f>'2014'!$A$174</c:f>
              <c:strCache>
                <c:ptCount val="1"/>
                <c:pt idx="0">
                  <c:v>«2»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1666666666666671E-2"/>
                  <c:y val="-4.62962962962963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333333333333335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0000000000000024E-2"/>
                  <c:y val="4.62962962962963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'2014'!$B$171:$D$171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'2014'!$B$174:$D$174</c:f>
              <c:numCache>
                <c:formatCode>0.00%</c:formatCode>
                <c:ptCount val="3"/>
                <c:pt idx="0">
                  <c:v>3.500000000000001E-2</c:v>
                </c:pt>
                <c:pt idx="1">
                  <c:v>2.3E-2</c:v>
                </c:pt>
                <c:pt idx="2">
                  <c:v>0.28000000000000008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389463280"/>
        <c:axId val="389465632"/>
        <c:axId val="0"/>
      </c:bar3DChart>
      <c:catAx>
        <c:axId val="3894632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389465632"/>
        <c:crosses val="autoZero"/>
        <c:auto val="1"/>
        <c:lblAlgn val="ctr"/>
        <c:lblOffset val="100"/>
        <c:noMultiLvlLbl val="0"/>
      </c:catAx>
      <c:valAx>
        <c:axId val="389465632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389463280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sz="1200" b="1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1">
                <a:solidFill>
                  <a:srgbClr val="C00000"/>
                </a:solidFill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 b="1"/>
            </a:pPr>
            <a:endParaRPr lang="ru-RU"/>
          </a:p>
        </c:txPr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Отличники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'2014'!$I$171:$I$172</c:f>
              <c:strCache>
                <c:ptCount val="1"/>
                <c:pt idx="0">
                  <c:v>ОТЛИЧНИКИ 2011-2012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blipFill>
                <a:blip xmlns:r="http://schemas.openxmlformats.org/officeDocument/2006/relationships" r:embed="rId1"/>
                <a:tile tx="0" ty="0" sx="100000" sy="100000" flip="none" algn="tl"/>
              </a:blip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'2014'!$H$173:$H$175</c:f>
              <c:strCache>
                <c:ptCount val="3"/>
                <c:pt idx="0">
                  <c:v>1-4</c:v>
                </c:pt>
                <c:pt idx="1">
                  <c:v>5-9</c:v>
                </c:pt>
                <c:pt idx="2">
                  <c:v>10-11</c:v>
                </c:pt>
              </c:strCache>
            </c:strRef>
          </c:cat>
          <c:val>
            <c:numRef>
              <c:f>'2014'!$I$173:$I$175</c:f>
              <c:numCache>
                <c:formatCode>0.0%</c:formatCode>
                <c:ptCount val="3"/>
                <c:pt idx="0">
                  <c:v>7.6999999999999999E-2</c:v>
                </c:pt>
                <c:pt idx="1">
                  <c:v>5.1000000000000004E-2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'2014'!$J$171:$J$172</c:f>
              <c:strCache>
                <c:ptCount val="1"/>
                <c:pt idx="0">
                  <c:v>ОТЛИЧНИКИ 2012-2013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'2014'!$H$173:$H$175</c:f>
              <c:strCache>
                <c:ptCount val="3"/>
                <c:pt idx="0">
                  <c:v>1-4</c:v>
                </c:pt>
                <c:pt idx="1">
                  <c:v>5-9</c:v>
                </c:pt>
                <c:pt idx="2">
                  <c:v>10-11</c:v>
                </c:pt>
              </c:strCache>
            </c:strRef>
          </c:cat>
          <c:val>
            <c:numRef>
              <c:f>'2014'!$J$173:$J$175</c:f>
              <c:numCache>
                <c:formatCode>0.0%</c:formatCode>
                <c:ptCount val="3"/>
                <c:pt idx="0">
                  <c:v>7.0000000000000021E-2</c:v>
                </c:pt>
                <c:pt idx="1">
                  <c:v>2.4E-2</c:v>
                </c:pt>
                <c:pt idx="2">
                  <c:v>7.3999999999999996E-2</c:v>
                </c:pt>
              </c:numCache>
            </c:numRef>
          </c:val>
        </c:ser>
        <c:ser>
          <c:idx val="2"/>
          <c:order val="2"/>
          <c:tx>
            <c:strRef>
              <c:f>'2014'!$K$171:$K$172</c:f>
              <c:strCache>
                <c:ptCount val="1"/>
                <c:pt idx="0">
                  <c:v>ОТЛИЧНИКИ 2013-2014</c:v>
                </c:pt>
              </c:strCache>
            </c:strRef>
          </c:tx>
          <c:spPr>
            <a:blipFill>
              <a:blip xmlns:r="http://schemas.openxmlformats.org/officeDocument/2006/relationships" r:embed="rId3"/>
              <a:tile tx="0" ty="0" sx="100000" sy="100000" flip="none" algn="tl"/>
            </a:blip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'2014'!$H$173:$H$175</c:f>
              <c:strCache>
                <c:ptCount val="3"/>
                <c:pt idx="0">
                  <c:v>1-4</c:v>
                </c:pt>
                <c:pt idx="1">
                  <c:v>5-9</c:v>
                </c:pt>
                <c:pt idx="2">
                  <c:v>10-11</c:v>
                </c:pt>
              </c:strCache>
            </c:strRef>
          </c:cat>
          <c:val>
            <c:numRef>
              <c:f>'2014'!$K$173:$K$175</c:f>
              <c:numCache>
                <c:formatCode>0.0%</c:formatCode>
                <c:ptCount val="3"/>
                <c:pt idx="0">
                  <c:v>0.10199999999999998</c:v>
                </c:pt>
                <c:pt idx="1">
                  <c:v>5.7000000000000016E-2</c:v>
                </c:pt>
                <c:pt idx="2">
                  <c:v>0.13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89465240"/>
        <c:axId val="389464848"/>
        <c:axId val="0"/>
      </c:bar3DChart>
      <c:catAx>
        <c:axId val="389465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389464848"/>
        <c:crosses val="autoZero"/>
        <c:auto val="1"/>
        <c:lblAlgn val="ctr"/>
        <c:lblOffset val="100"/>
        <c:noMultiLvlLbl val="0"/>
      </c:catAx>
      <c:valAx>
        <c:axId val="389464848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3894652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8529090113735784E-2"/>
          <c:y val="0.81173228346456694"/>
          <c:w val="0.89127515310586181"/>
          <c:h val="0.16048993875765541"/>
        </c:manualLayout>
      </c:layout>
      <c:overlay val="0"/>
    </c:legend>
    <c:plotVisOnly val="1"/>
    <c:dispBlanksAs val="gap"/>
    <c:showDLblsOverMax val="0"/>
  </c:chart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На "4" и "5"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536351706036739"/>
          <c:y val="0.17628499562554681"/>
          <c:w val="0.84408092738407781"/>
          <c:h val="0.5122014435695543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'2014'!$H$180</c:f>
              <c:strCache>
                <c:ptCount val="1"/>
                <c:pt idx="0">
                  <c:v>1-4</c:v>
                </c:pt>
              </c:strCache>
            </c:strRef>
          </c:tx>
          <c:spPr>
            <a:gradFill>
              <a:gsLst>
                <a:gs pos="0">
                  <a:srgbClr val="4F81BD">
                    <a:tint val="66000"/>
                    <a:satMod val="160000"/>
                  </a:srgb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'2014'!$I$179:$K$179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 </c:v>
                </c:pt>
              </c:strCache>
            </c:strRef>
          </c:cat>
          <c:val>
            <c:numRef>
              <c:f>'2014'!$I$180:$K$180</c:f>
              <c:numCache>
                <c:formatCode>0.0%</c:formatCode>
                <c:ptCount val="3"/>
                <c:pt idx="0">
                  <c:v>0.49200000000000016</c:v>
                </c:pt>
                <c:pt idx="1">
                  <c:v>0.4300000000000001</c:v>
                </c:pt>
                <c:pt idx="2">
                  <c:v>0.47200000000000009</c:v>
                </c:pt>
              </c:numCache>
            </c:numRef>
          </c:val>
        </c:ser>
        <c:ser>
          <c:idx val="1"/>
          <c:order val="1"/>
          <c:tx>
            <c:strRef>
              <c:f>'2014'!$H$181</c:f>
              <c:strCache>
                <c:ptCount val="1"/>
                <c:pt idx="0">
                  <c:v>5-9</c:v>
                </c:pt>
              </c:strCache>
            </c:strRef>
          </c:tx>
          <c:spPr>
            <a:gradFill>
              <a:gsLst>
                <a:gs pos="0">
                  <a:srgbClr val="FBEAC7"/>
                </a:gs>
                <a:gs pos="17999">
                  <a:srgbClr val="FEE7F2"/>
                </a:gs>
                <a:gs pos="36000">
                  <a:srgbClr val="FAC77D"/>
                </a:gs>
                <a:gs pos="61000">
                  <a:srgbClr val="FBA97D"/>
                </a:gs>
                <a:gs pos="82001">
                  <a:srgbClr val="FBD49C"/>
                </a:gs>
                <a:gs pos="100000">
                  <a:srgbClr val="FEE7F2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2.5000000000000001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1666666666666664E-2"/>
                  <c:y val="-1.8518518518518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1666447944007048E-2"/>
                  <c:y val="-6.9444444444444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'2014'!$I$179:$K$179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 </c:v>
                </c:pt>
              </c:strCache>
            </c:strRef>
          </c:cat>
          <c:val>
            <c:numRef>
              <c:f>'2014'!$I$181:$K$181</c:f>
              <c:numCache>
                <c:formatCode>0.0%</c:formatCode>
                <c:ptCount val="3"/>
                <c:pt idx="0">
                  <c:v>0.29400000000000009</c:v>
                </c:pt>
                <c:pt idx="1">
                  <c:v>0.30700000000000011</c:v>
                </c:pt>
                <c:pt idx="2">
                  <c:v>0.32000000000000012</c:v>
                </c:pt>
              </c:numCache>
            </c:numRef>
          </c:val>
        </c:ser>
        <c:ser>
          <c:idx val="2"/>
          <c:order val="2"/>
          <c:tx>
            <c:strRef>
              <c:f>'2014'!$H$182</c:f>
              <c:strCache>
                <c:ptCount val="1"/>
                <c:pt idx="0">
                  <c:v>10-11</c:v>
                </c:pt>
              </c:strCache>
            </c:strRef>
          </c:tx>
          <c:spPr>
            <a:gradFill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5400000" scaled="0"/>
            </a:gradFill>
          </c:spPr>
          <c:invertIfNegative val="0"/>
          <c:dLbls>
            <c:dLbl>
              <c:idx val="1"/>
              <c:layout>
                <c:manualLayout>
                  <c:x val="4.444444444444449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7777777777777779E-2"/>
                  <c:y val="4.62962962962963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'2014'!$I$179:$K$179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 </c:v>
                </c:pt>
              </c:strCache>
            </c:strRef>
          </c:cat>
          <c:val>
            <c:numRef>
              <c:f>'2014'!$I$182:$K$182</c:f>
              <c:numCache>
                <c:formatCode>0.0%</c:formatCode>
                <c:ptCount val="3"/>
                <c:pt idx="0">
                  <c:v>0.29300000000000009</c:v>
                </c:pt>
                <c:pt idx="1">
                  <c:v>0.25</c:v>
                </c:pt>
                <c:pt idx="2">
                  <c:v>0.4200000000000001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0873608"/>
        <c:axId val="200874000"/>
        <c:axId val="0"/>
      </c:bar3DChart>
      <c:catAx>
        <c:axId val="200873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00874000"/>
        <c:crosses val="autoZero"/>
        <c:auto val="1"/>
        <c:lblAlgn val="ctr"/>
        <c:lblOffset val="100"/>
        <c:noMultiLvlLbl val="0"/>
      </c:catAx>
      <c:valAx>
        <c:axId val="200874000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20087360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Неуспевающие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'2014'!$H$187</c:f>
              <c:strCache>
                <c:ptCount val="1"/>
                <c:pt idx="0">
                  <c:v>1-4</c:v>
                </c:pt>
              </c:strCache>
            </c:strRef>
          </c:tx>
          <c:spPr>
            <a:gradFill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'2014'!$I$186:$K$186</c:f>
              <c:strCache>
                <c:ptCount val="3"/>
                <c:pt idx="0">
                  <c:v>2011-12</c:v>
                </c:pt>
                <c:pt idx="1">
                  <c:v>2012-13</c:v>
                </c:pt>
                <c:pt idx="2">
                  <c:v>2013-2014</c:v>
                </c:pt>
              </c:strCache>
            </c:strRef>
          </c:cat>
          <c:val>
            <c:numRef>
              <c:f>'2014'!$I$187:$K$187</c:f>
              <c:numCache>
                <c:formatCode>0.0%</c:formatCode>
                <c:ptCount val="3"/>
                <c:pt idx="0">
                  <c:v>3.100000000000001E-2</c:v>
                </c:pt>
                <c:pt idx="1">
                  <c:v>1.2999999999999998E-2</c:v>
                </c:pt>
                <c:pt idx="2">
                  <c:v>2.1000000000000008E-2</c:v>
                </c:pt>
              </c:numCache>
            </c:numRef>
          </c:val>
        </c:ser>
        <c:ser>
          <c:idx val="1"/>
          <c:order val="1"/>
          <c:tx>
            <c:strRef>
              <c:f>'2014'!$H$188</c:f>
              <c:strCache>
                <c:ptCount val="1"/>
                <c:pt idx="0">
                  <c:v>5-9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'2014'!$I$186:$K$186</c:f>
              <c:strCache>
                <c:ptCount val="3"/>
                <c:pt idx="0">
                  <c:v>2011-12</c:v>
                </c:pt>
                <c:pt idx="1">
                  <c:v>2012-13</c:v>
                </c:pt>
                <c:pt idx="2">
                  <c:v>2013-2014</c:v>
                </c:pt>
              </c:strCache>
            </c:strRef>
          </c:cat>
          <c:val>
            <c:numRef>
              <c:f>'2014'!$I$188:$K$188</c:f>
              <c:numCache>
                <c:formatCode>0.0%</c:formatCode>
                <c:ptCount val="3"/>
                <c:pt idx="0">
                  <c:v>2.700000000000001E-2</c:v>
                </c:pt>
                <c:pt idx="1">
                  <c:v>3.5999999999999997E-2</c:v>
                </c:pt>
                <c:pt idx="2">
                  <c:v>9.3000000000000055E-2</c:v>
                </c:pt>
              </c:numCache>
            </c:numRef>
          </c:val>
        </c:ser>
        <c:ser>
          <c:idx val="2"/>
          <c:order val="2"/>
          <c:tx>
            <c:strRef>
              <c:f>'2014'!$H$189</c:f>
              <c:strCache>
                <c:ptCount val="1"/>
                <c:pt idx="0">
                  <c:v>10-11</c:v>
                </c:pt>
              </c:strCache>
            </c:strRef>
          </c:tx>
          <c:spPr>
            <a:gradFill flip="none" rotWithShape="1">
              <a:gsLst>
                <a:gs pos="0">
                  <a:srgbClr val="CCCCFF"/>
                </a:gs>
                <a:gs pos="17999">
                  <a:srgbClr val="99CCFF"/>
                </a:gs>
                <a:gs pos="36000">
                  <a:srgbClr val="9966FF"/>
                </a:gs>
                <a:gs pos="61000">
                  <a:srgbClr val="CC99FF"/>
                </a:gs>
                <a:gs pos="82001">
                  <a:srgbClr val="99CCFF"/>
                </a:gs>
                <a:gs pos="100000">
                  <a:srgbClr val="CCCCFF"/>
                </a:gs>
              </a:gsLst>
              <a:lin ang="5400000" scaled="0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'2014'!$I$186:$K$186</c:f>
              <c:strCache>
                <c:ptCount val="3"/>
                <c:pt idx="0">
                  <c:v>2011-12</c:v>
                </c:pt>
                <c:pt idx="1">
                  <c:v>2012-13</c:v>
                </c:pt>
                <c:pt idx="2">
                  <c:v>2013-2014</c:v>
                </c:pt>
              </c:strCache>
            </c:strRef>
          </c:cat>
          <c:val>
            <c:numRef>
              <c:f>'2014'!$I$189:$K$189</c:f>
              <c:numCache>
                <c:formatCode>0.0%</c:formatCode>
                <c:ptCount val="3"/>
                <c:pt idx="0">
                  <c:v>0.12200000000000003</c:v>
                </c:pt>
                <c:pt idx="1">
                  <c:v>2.3E-2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200874392"/>
        <c:axId val="200875960"/>
        <c:axId val="0"/>
      </c:bar3DChart>
      <c:catAx>
        <c:axId val="2008743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00875960"/>
        <c:crosses val="autoZero"/>
        <c:auto val="1"/>
        <c:lblAlgn val="ctr"/>
        <c:lblOffset val="100"/>
        <c:noMultiLvlLbl val="0"/>
      </c:catAx>
      <c:valAx>
        <c:axId val="200875960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20087439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Успеваемость по классам за 3 года </a:t>
            </a:r>
          </a:p>
        </c:rich>
      </c:tx>
      <c:layout>
        <c:manualLayout>
          <c:xMode val="edge"/>
          <c:yMode val="edge"/>
          <c:x val="0.11418744531933503"/>
          <c:y val="2.777777777777783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087479205944335E-2"/>
          <c:y val="0.12721862148183871"/>
          <c:w val="0.92222379948985245"/>
          <c:h val="0.701764660369835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'2014'!$B$196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13"/>
              <c:layout>
                <c:manualLayout>
                  <c:x val="9.3896713615022869E-3"/>
                  <c:y val="3.62811791383220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1.8779342723004694E-3"/>
                  <c:y val="-2.11640211640211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1.877934272300469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'2014'!$A$197:$A$218</c:f>
              <c:strCache>
                <c:ptCount val="22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3а</c:v>
                </c:pt>
                <c:pt idx="4">
                  <c:v>3б</c:v>
                </c:pt>
                <c:pt idx="5">
                  <c:v>3в</c:v>
                </c:pt>
                <c:pt idx="6">
                  <c:v>4а</c:v>
                </c:pt>
                <c:pt idx="7">
                  <c:v>4б</c:v>
                </c:pt>
                <c:pt idx="8">
                  <c:v>4в</c:v>
                </c:pt>
                <c:pt idx="9">
                  <c:v>5а</c:v>
                </c:pt>
                <c:pt idx="10">
                  <c:v>5б</c:v>
                </c:pt>
                <c:pt idx="11">
                  <c:v>5в</c:v>
                </c:pt>
                <c:pt idx="12">
                  <c:v>6а</c:v>
                </c:pt>
                <c:pt idx="13">
                  <c:v>6б</c:v>
                </c:pt>
                <c:pt idx="14">
                  <c:v>6в</c:v>
                </c:pt>
                <c:pt idx="15">
                  <c:v>7а</c:v>
                </c:pt>
                <c:pt idx="16">
                  <c:v>7б</c:v>
                </c:pt>
                <c:pt idx="17">
                  <c:v>8а</c:v>
                </c:pt>
                <c:pt idx="18">
                  <c:v>8б</c:v>
                </c:pt>
                <c:pt idx="19">
                  <c:v>9а</c:v>
                </c:pt>
                <c:pt idx="20">
                  <c:v>9б</c:v>
                </c:pt>
                <c:pt idx="21">
                  <c:v>10а</c:v>
                </c:pt>
              </c:strCache>
            </c:strRef>
          </c:cat>
          <c:val>
            <c:numRef>
              <c:f>'2014'!$B$197:$B$218</c:f>
              <c:numCache>
                <c:formatCode>General</c:formatCode>
                <c:ptCount val="22"/>
                <c:pt idx="6">
                  <c:v>56.7</c:v>
                </c:pt>
                <c:pt idx="7">
                  <c:v>54.2</c:v>
                </c:pt>
                <c:pt idx="8">
                  <c:v>44</c:v>
                </c:pt>
                <c:pt idx="9">
                  <c:v>55.2</c:v>
                </c:pt>
                <c:pt idx="10">
                  <c:v>54.2</c:v>
                </c:pt>
                <c:pt idx="11">
                  <c:v>22.8</c:v>
                </c:pt>
                <c:pt idx="12">
                  <c:v>60.8</c:v>
                </c:pt>
                <c:pt idx="13">
                  <c:v>57.2</c:v>
                </c:pt>
                <c:pt idx="14">
                  <c:v>33.4</c:v>
                </c:pt>
                <c:pt idx="15">
                  <c:v>43.3</c:v>
                </c:pt>
                <c:pt idx="16">
                  <c:v>43.3</c:v>
                </c:pt>
                <c:pt idx="17">
                  <c:v>39.4</c:v>
                </c:pt>
                <c:pt idx="18">
                  <c:v>25</c:v>
                </c:pt>
                <c:pt idx="19">
                  <c:v>36</c:v>
                </c:pt>
                <c:pt idx="20">
                  <c:v>21.8</c:v>
                </c:pt>
              </c:numCache>
            </c:numRef>
          </c:val>
        </c:ser>
        <c:ser>
          <c:idx val="1"/>
          <c:order val="1"/>
          <c:tx>
            <c:strRef>
              <c:f>'2014'!$C$196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11"/>
              <c:layout>
                <c:manualLayout>
                  <c:x val="-1.8779342723004694E-3"/>
                  <c:y val="-3.02343159486016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1.1267605633802838E-2"/>
                  <c:y val="9.07029478458050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1.1267605633802838E-2"/>
                  <c:y val="-5.542893891927097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2.4413145539906148E-2"/>
                  <c:y val="3.62811791383220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'2014'!$A$197:$A$218</c:f>
              <c:strCache>
                <c:ptCount val="22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3а</c:v>
                </c:pt>
                <c:pt idx="4">
                  <c:v>3б</c:v>
                </c:pt>
                <c:pt idx="5">
                  <c:v>3в</c:v>
                </c:pt>
                <c:pt idx="6">
                  <c:v>4а</c:v>
                </c:pt>
                <c:pt idx="7">
                  <c:v>4б</c:v>
                </c:pt>
                <c:pt idx="8">
                  <c:v>4в</c:v>
                </c:pt>
                <c:pt idx="9">
                  <c:v>5а</c:v>
                </c:pt>
                <c:pt idx="10">
                  <c:v>5б</c:v>
                </c:pt>
                <c:pt idx="11">
                  <c:v>5в</c:v>
                </c:pt>
                <c:pt idx="12">
                  <c:v>6а</c:v>
                </c:pt>
                <c:pt idx="13">
                  <c:v>6б</c:v>
                </c:pt>
                <c:pt idx="14">
                  <c:v>6в</c:v>
                </c:pt>
                <c:pt idx="15">
                  <c:v>7а</c:v>
                </c:pt>
                <c:pt idx="16">
                  <c:v>7б</c:v>
                </c:pt>
                <c:pt idx="17">
                  <c:v>8а</c:v>
                </c:pt>
                <c:pt idx="18">
                  <c:v>8б</c:v>
                </c:pt>
                <c:pt idx="19">
                  <c:v>9а</c:v>
                </c:pt>
                <c:pt idx="20">
                  <c:v>9б</c:v>
                </c:pt>
                <c:pt idx="21">
                  <c:v>10а</c:v>
                </c:pt>
              </c:strCache>
            </c:strRef>
          </c:cat>
          <c:val>
            <c:numRef>
              <c:f>'2014'!$C$197:$C$218</c:f>
              <c:numCache>
                <c:formatCode>General</c:formatCode>
                <c:ptCount val="22"/>
                <c:pt idx="3">
                  <c:v>51.7</c:v>
                </c:pt>
                <c:pt idx="4">
                  <c:v>43.4</c:v>
                </c:pt>
                <c:pt idx="5">
                  <c:v>37.5</c:v>
                </c:pt>
                <c:pt idx="6">
                  <c:v>53.6</c:v>
                </c:pt>
                <c:pt idx="7">
                  <c:v>33.4</c:v>
                </c:pt>
                <c:pt idx="8">
                  <c:v>30.8</c:v>
                </c:pt>
                <c:pt idx="9">
                  <c:v>42.3</c:v>
                </c:pt>
                <c:pt idx="10">
                  <c:v>65.400000000000006</c:v>
                </c:pt>
                <c:pt idx="11">
                  <c:v>22.8</c:v>
                </c:pt>
                <c:pt idx="12">
                  <c:v>57.2</c:v>
                </c:pt>
                <c:pt idx="13">
                  <c:v>60</c:v>
                </c:pt>
                <c:pt idx="14">
                  <c:v>26.4</c:v>
                </c:pt>
                <c:pt idx="15">
                  <c:v>39.6</c:v>
                </c:pt>
                <c:pt idx="16">
                  <c:v>39.6</c:v>
                </c:pt>
                <c:pt idx="17">
                  <c:v>9.7000000000000011</c:v>
                </c:pt>
                <c:pt idx="18">
                  <c:v>17.3</c:v>
                </c:pt>
                <c:pt idx="19">
                  <c:v>33.4</c:v>
                </c:pt>
                <c:pt idx="20">
                  <c:v>33.4</c:v>
                </c:pt>
                <c:pt idx="21">
                  <c:v>52</c:v>
                </c:pt>
              </c:numCache>
            </c:numRef>
          </c:val>
        </c:ser>
        <c:ser>
          <c:idx val="2"/>
          <c:order val="2"/>
          <c:tx>
            <c:strRef>
              <c:f>'2014'!$D$196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dLbls>
            <c:dLbl>
              <c:idx val="6"/>
              <c:layout>
                <c:manualLayout>
                  <c:x val="7.5117370892018882E-3"/>
                  <c:y val="-4.53514739229025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1267605633802838E-2"/>
                  <c:y val="3.02343159486022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2.0657276995305195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7.5117370892019541E-3"/>
                  <c:y val="6.046863189720347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9.3896713615023528E-3"/>
                  <c:y val="-4.53514739229025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5.6338028169014088E-3"/>
                  <c:y val="-5.542893891927097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5.6338028169014088E-3"/>
                  <c:y val="-3.32577475434618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1.8779342723004694E-3"/>
                  <c:y val="-2.72108843537414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'2014'!$A$197:$A$218</c:f>
              <c:strCache>
                <c:ptCount val="22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3а</c:v>
                </c:pt>
                <c:pt idx="4">
                  <c:v>3б</c:v>
                </c:pt>
                <c:pt idx="5">
                  <c:v>3в</c:v>
                </c:pt>
                <c:pt idx="6">
                  <c:v>4а</c:v>
                </c:pt>
                <c:pt idx="7">
                  <c:v>4б</c:v>
                </c:pt>
                <c:pt idx="8">
                  <c:v>4в</c:v>
                </c:pt>
                <c:pt idx="9">
                  <c:v>5а</c:v>
                </c:pt>
                <c:pt idx="10">
                  <c:v>5б</c:v>
                </c:pt>
                <c:pt idx="11">
                  <c:v>5в</c:v>
                </c:pt>
                <c:pt idx="12">
                  <c:v>6а</c:v>
                </c:pt>
                <c:pt idx="13">
                  <c:v>6б</c:v>
                </c:pt>
                <c:pt idx="14">
                  <c:v>6в</c:v>
                </c:pt>
                <c:pt idx="15">
                  <c:v>7а</c:v>
                </c:pt>
                <c:pt idx="16">
                  <c:v>7б</c:v>
                </c:pt>
                <c:pt idx="17">
                  <c:v>8а</c:v>
                </c:pt>
                <c:pt idx="18">
                  <c:v>8б</c:v>
                </c:pt>
                <c:pt idx="19">
                  <c:v>9а</c:v>
                </c:pt>
                <c:pt idx="20">
                  <c:v>9б</c:v>
                </c:pt>
                <c:pt idx="21">
                  <c:v>10а</c:v>
                </c:pt>
              </c:strCache>
            </c:strRef>
          </c:cat>
          <c:val>
            <c:numRef>
              <c:f>'2014'!$D$197:$D$218</c:f>
              <c:numCache>
                <c:formatCode>General</c:formatCode>
                <c:ptCount val="22"/>
                <c:pt idx="0">
                  <c:v>75</c:v>
                </c:pt>
                <c:pt idx="1">
                  <c:v>54.5</c:v>
                </c:pt>
                <c:pt idx="2">
                  <c:v>29</c:v>
                </c:pt>
                <c:pt idx="3">
                  <c:v>54.8</c:v>
                </c:pt>
                <c:pt idx="4">
                  <c:v>52</c:v>
                </c:pt>
                <c:pt idx="5">
                  <c:v>43</c:v>
                </c:pt>
                <c:pt idx="6">
                  <c:v>55.6</c:v>
                </c:pt>
                <c:pt idx="7">
                  <c:v>50</c:v>
                </c:pt>
                <c:pt idx="8">
                  <c:v>70</c:v>
                </c:pt>
                <c:pt idx="9">
                  <c:v>34.6</c:v>
                </c:pt>
                <c:pt idx="10">
                  <c:v>44.8</c:v>
                </c:pt>
                <c:pt idx="11">
                  <c:v>16</c:v>
                </c:pt>
                <c:pt idx="12">
                  <c:v>59.3</c:v>
                </c:pt>
                <c:pt idx="13">
                  <c:v>41</c:v>
                </c:pt>
                <c:pt idx="14">
                  <c:v>29.4</c:v>
                </c:pt>
                <c:pt idx="15">
                  <c:v>27.6</c:v>
                </c:pt>
                <c:pt idx="16">
                  <c:v>29.2</c:v>
                </c:pt>
                <c:pt idx="17">
                  <c:v>18.5</c:v>
                </c:pt>
                <c:pt idx="18">
                  <c:v>16.7</c:v>
                </c:pt>
                <c:pt idx="19">
                  <c:v>39</c:v>
                </c:pt>
                <c:pt idx="20">
                  <c:v>29.4</c:v>
                </c:pt>
                <c:pt idx="21" formatCode="0.0">
                  <c:v>48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0873216"/>
        <c:axId val="390262656"/>
      </c:barChart>
      <c:catAx>
        <c:axId val="200873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390262656"/>
        <c:crosses val="autoZero"/>
        <c:auto val="1"/>
        <c:lblAlgn val="ctr"/>
        <c:lblOffset val="100"/>
        <c:noMultiLvlLbl val="0"/>
      </c:catAx>
      <c:valAx>
        <c:axId val="390262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08732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414288990652275"/>
          <c:y val="0.94165490160877341"/>
          <c:w val="0.31447479844044962"/>
          <c:h val="3.9217780032224259E-2"/>
        </c:manualLayout>
      </c:layout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Качество обученности в среднейшколе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'2014'!$H$267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6"/>
              <c:layout>
                <c:manualLayout>
                  <c:x val="0"/>
                  <c:y val="-3.2407407407407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'2014'!$G$268:$G$279</c:f>
              <c:strCache>
                <c:ptCount val="12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6а</c:v>
                </c:pt>
                <c:pt idx="4">
                  <c:v>6б</c:v>
                </c:pt>
                <c:pt idx="5">
                  <c:v>6в</c:v>
                </c:pt>
                <c:pt idx="6">
                  <c:v>7а</c:v>
                </c:pt>
                <c:pt idx="7">
                  <c:v>7б</c:v>
                </c:pt>
                <c:pt idx="8">
                  <c:v>8а</c:v>
                </c:pt>
                <c:pt idx="9">
                  <c:v>8б</c:v>
                </c:pt>
                <c:pt idx="10">
                  <c:v>9а</c:v>
                </c:pt>
                <c:pt idx="11">
                  <c:v>9б</c:v>
                </c:pt>
              </c:strCache>
            </c:strRef>
          </c:cat>
          <c:val>
            <c:numRef>
              <c:f>'2014'!$H$268:$H$279</c:f>
              <c:numCache>
                <c:formatCode>General</c:formatCode>
                <c:ptCount val="12"/>
                <c:pt idx="0">
                  <c:v>55.2</c:v>
                </c:pt>
                <c:pt idx="1">
                  <c:v>54.2</c:v>
                </c:pt>
                <c:pt idx="2">
                  <c:v>22.8</c:v>
                </c:pt>
                <c:pt idx="3">
                  <c:v>60.8</c:v>
                </c:pt>
                <c:pt idx="4">
                  <c:v>57.2</c:v>
                </c:pt>
                <c:pt idx="5">
                  <c:v>33.4</c:v>
                </c:pt>
                <c:pt idx="6">
                  <c:v>43.3</c:v>
                </c:pt>
                <c:pt idx="7">
                  <c:v>43.3</c:v>
                </c:pt>
                <c:pt idx="8">
                  <c:v>39.4</c:v>
                </c:pt>
                <c:pt idx="9">
                  <c:v>25</c:v>
                </c:pt>
                <c:pt idx="10">
                  <c:v>36</c:v>
                </c:pt>
                <c:pt idx="11">
                  <c:v>21.8</c:v>
                </c:pt>
              </c:numCache>
            </c:numRef>
          </c:val>
        </c:ser>
        <c:ser>
          <c:idx val="1"/>
          <c:order val="1"/>
          <c:tx>
            <c:strRef>
              <c:f>'2014'!$I$267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0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6.3391442155308342E-3"/>
                  <c:y val="1.3888888888888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47913365029054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'2014'!$G$268:$G$279</c:f>
              <c:strCache>
                <c:ptCount val="12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6а</c:v>
                </c:pt>
                <c:pt idx="4">
                  <c:v>6б</c:v>
                </c:pt>
                <c:pt idx="5">
                  <c:v>6в</c:v>
                </c:pt>
                <c:pt idx="6">
                  <c:v>7а</c:v>
                </c:pt>
                <c:pt idx="7">
                  <c:v>7б</c:v>
                </c:pt>
                <c:pt idx="8">
                  <c:v>8а</c:v>
                </c:pt>
                <c:pt idx="9">
                  <c:v>8б</c:v>
                </c:pt>
                <c:pt idx="10">
                  <c:v>9а</c:v>
                </c:pt>
                <c:pt idx="11">
                  <c:v>9б</c:v>
                </c:pt>
              </c:strCache>
            </c:strRef>
          </c:cat>
          <c:val>
            <c:numRef>
              <c:f>'2014'!$I$268:$I$279</c:f>
              <c:numCache>
                <c:formatCode>General</c:formatCode>
                <c:ptCount val="12"/>
                <c:pt idx="0">
                  <c:v>42.3</c:v>
                </c:pt>
                <c:pt idx="1">
                  <c:v>65.400000000000006</c:v>
                </c:pt>
                <c:pt idx="2">
                  <c:v>22.8</c:v>
                </c:pt>
                <c:pt idx="3">
                  <c:v>57.2</c:v>
                </c:pt>
                <c:pt idx="4">
                  <c:v>60</c:v>
                </c:pt>
                <c:pt idx="5">
                  <c:v>26.4</c:v>
                </c:pt>
                <c:pt idx="6">
                  <c:v>39.6</c:v>
                </c:pt>
                <c:pt idx="7">
                  <c:v>39.6</c:v>
                </c:pt>
                <c:pt idx="8">
                  <c:v>9.7000000000000011</c:v>
                </c:pt>
                <c:pt idx="9">
                  <c:v>17.3</c:v>
                </c:pt>
                <c:pt idx="10">
                  <c:v>33.4</c:v>
                </c:pt>
                <c:pt idx="11">
                  <c:v>33.4</c:v>
                </c:pt>
              </c:numCache>
            </c:numRef>
          </c:val>
        </c:ser>
        <c:ser>
          <c:idx val="2"/>
          <c:order val="2"/>
          <c:tx>
            <c:strRef>
              <c:f>'2014'!$J$267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0"/>
                  <c:y val="-3.24074074074074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2678288431061804E-2"/>
                  <c:y val="-4.62962962962963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267828843106180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2678288431061804E-2"/>
                  <c:y val="9.25925925925927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6.3391442155309079E-3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'2014'!$G$268:$G$279</c:f>
              <c:strCache>
                <c:ptCount val="12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6а</c:v>
                </c:pt>
                <c:pt idx="4">
                  <c:v>6б</c:v>
                </c:pt>
                <c:pt idx="5">
                  <c:v>6в</c:v>
                </c:pt>
                <c:pt idx="6">
                  <c:v>7а</c:v>
                </c:pt>
                <c:pt idx="7">
                  <c:v>7б</c:v>
                </c:pt>
                <c:pt idx="8">
                  <c:v>8а</c:v>
                </c:pt>
                <c:pt idx="9">
                  <c:v>8б</c:v>
                </c:pt>
                <c:pt idx="10">
                  <c:v>9а</c:v>
                </c:pt>
                <c:pt idx="11">
                  <c:v>9б</c:v>
                </c:pt>
              </c:strCache>
            </c:strRef>
          </c:cat>
          <c:val>
            <c:numRef>
              <c:f>'2014'!$J$268:$J$279</c:f>
              <c:numCache>
                <c:formatCode>General</c:formatCode>
                <c:ptCount val="12"/>
                <c:pt idx="0">
                  <c:v>34.6</c:v>
                </c:pt>
                <c:pt idx="1">
                  <c:v>44.8</c:v>
                </c:pt>
                <c:pt idx="2">
                  <c:v>16</c:v>
                </c:pt>
                <c:pt idx="3">
                  <c:v>59.3</c:v>
                </c:pt>
                <c:pt idx="4">
                  <c:v>41</c:v>
                </c:pt>
                <c:pt idx="5">
                  <c:v>29.4</c:v>
                </c:pt>
                <c:pt idx="6">
                  <c:v>27.6</c:v>
                </c:pt>
                <c:pt idx="7">
                  <c:v>29.2</c:v>
                </c:pt>
                <c:pt idx="8">
                  <c:v>18.5</c:v>
                </c:pt>
                <c:pt idx="9">
                  <c:v>16.7</c:v>
                </c:pt>
                <c:pt idx="10">
                  <c:v>39</c:v>
                </c:pt>
                <c:pt idx="11">
                  <c:v>29.4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0263048"/>
        <c:axId val="390263440"/>
        <c:axId val="0"/>
      </c:bar3DChart>
      <c:catAx>
        <c:axId val="390263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90263440"/>
        <c:crosses val="autoZero"/>
        <c:auto val="1"/>
        <c:lblAlgn val="ctr"/>
        <c:lblOffset val="100"/>
        <c:noMultiLvlLbl val="0"/>
      </c:catAx>
      <c:valAx>
        <c:axId val="390263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9026304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Успеваемость в начальной школе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'2014'!$B$196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dLbls>
            <c:dLbl>
              <c:idx val="6"/>
              <c:layout>
                <c:manualLayout>
                  <c:x val="-3.36700336700336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'2014'!$A$197:$A$205</c:f>
              <c:strCache>
                <c:ptCount val="9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3а</c:v>
                </c:pt>
                <c:pt idx="4">
                  <c:v>3б</c:v>
                </c:pt>
                <c:pt idx="5">
                  <c:v>3в</c:v>
                </c:pt>
                <c:pt idx="6">
                  <c:v>4а</c:v>
                </c:pt>
                <c:pt idx="7">
                  <c:v>4б</c:v>
                </c:pt>
                <c:pt idx="8">
                  <c:v>4в</c:v>
                </c:pt>
              </c:strCache>
            </c:strRef>
          </c:cat>
          <c:val>
            <c:numRef>
              <c:f>'2014'!$B$197:$B$205</c:f>
              <c:numCache>
                <c:formatCode>General</c:formatCode>
                <c:ptCount val="9"/>
                <c:pt idx="6">
                  <c:v>56.7</c:v>
                </c:pt>
                <c:pt idx="7">
                  <c:v>54.2</c:v>
                </c:pt>
                <c:pt idx="8">
                  <c:v>44</c:v>
                </c:pt>
              </c:numCache>
            </c:numRef>
          </c:val>
        </c:ser>
        <c:ser>
          <c:idx val="1"/>
          <c:order val="1"/>
          <c:tx>
            <c:strRef>
              <c:f>'2014'!$C$196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'2014'!$A$197:$A$205</c:f>
              <c:strCache>
                <c:ptCount val="9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3а</c:v>
                </c:pt>
                <c:pt idx="4">
                  <c:v>3б</c:v>
                </c:pt>
                <c:pt idx="5">
                  <c:v>3в</c:v>
                </c:pt>
                <c:pt idx="6">
                  <c:v>4а</c:v>
                </c:pt>
                <c:pt idx="7">
                  <c:v>4б</c:v>
                </c:pt>
                <c:pt idx="8">
                  <c:v>4в</c:v>
                </c:pt>
              </c:strCache>
            </c:strRef>
          </c:cat>
          <c:val>
            <c:numRef>
              <c:f>'2014'!$C$197:$C$205</c:f>
              <c:numCache>
                <c:formatCode>General</c:formatCode>
                <c:ptCount val="9"/>
                <c:pt idx="3">
                  <c:v>51.7</c:v>
                </c:pt>
                <c:pt idx="4">
                  <c:v>43.4</c:v>
                </c:pt>
                <c:pt idx="5">
                  <c:v>37.5</c:v>
                </c:pt>
                <c:pt idx="6">
                  <c:v>53.6</c:v>
                </c:pt>
                <c:pt idx="7">
                  <c:v>33.4</c:v>
                </c:pt>
                <c:pt idx="8">
                  <c:v>30.8</c:v>
                </c:pt>
              </c:numCache>
            </c:numRef>
          </c:val>
        </c:ser>
        <c:ser>
          <c:idx val="2"/>
          <c:order val="2"/>
          <c:tx>
            <c:strRef>
              <c:f>'2014'!$D$196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dLbls>
            <c:dLbl>
              <c:idx val="6"/>
              <c:layout>
                <c:manualLayout>
                  <c:x val="2.2446689113355782E-3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'2014'!$A$197:$A$205</c:f>
              <c:strCache>
                <c:ptCount val="9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3а</c:v>
                </c:pt>
                <c:pt idx="4">
                  <c:v>3б</c:v>
                </c:pt>
                <c:pt idx="5">
                  <c:v>3в</c:v>
                </c:pt>
                <c:pt idx="6">
                  <c:v>4а</c:v>
                </c:pt>
                <c:pt idx="7">
                  <c:v>4б</c:v>
                </c:pt>
                <c:pt idx="8">
                  <c:v>4в</c:v>
                </c:pt>
              </c:strCache>
            </c:strRef>
          </c:cat>
          <c:val>
            <c:numRef>
              <c:f>'2014'!$D$197:$D$205</c:f>
              <c:numCache>
                <c:formatCode>General</c:formatCode>
                <c:ptCount val="9"/>
                <c:pt idx="0">
                  <c:v>75</c:v>
                </c:pt>
                <c:pt idx="1">
                  <c:v>54.5</c:v>
                </c:pt>
                <c:pt idx="2">
                  <c:v>29</c:v>
                </c:pt>
                <c:pt idx="3">
                  <c:v>54.8</c:v>
                </c:pt>
                <c:pt idx="4">
                  <c:v>52</c:v>
                </c:pt>
                <c:pt idx="5">
                  <c:v>43</c:v>
                </c:pt>
                <c:pt idx="6">
                  <c:v>55.6</c:v>
                </c:pt>
                <c:pt idx="7">
                  <c:v>50</c:v>
                </c:pt>
                <c:pt idx="8">
                  <c:v>70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390166568"/>
        <c:axId val="390166960"/>
        <c:axId val="0"/>
      </c:bar3DChart>
      <c:catAx>
        <c:axId val="390166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90166960"/>
        <c:crosses val="autoZero"/>
        <c:auto val="1"/>
        <c:lblAlgn val="ctr"/>
        <c:lblOffset val="100"/>
        <c:noMultiLvlLbl val="0"/>
      </c:catAx>
      <c:valAx>
        <c:axId val="390166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9016656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Качество обученност</a:t>
            </a:r>
            <a:r>
              <a:rPr lang="ru-RU" baseline="0"/>
              <a:t>и в старшей школе 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710629921259867E-2"/>
          <c:y val="5.1431602046146385E-2"/>
          <c:w val="0.77963801399825128"/>
          <c:h val="0.798103185650129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'2014'!$A$226</c:f>
              <c:strCache>
                <c:ptCount val="1"/>
                <c:pt idx="0">
                  <c:v>10 кл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'2014'!$B$225:$D$225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'2014'!$B$226:$D$226</c:f>
              <c:numCache>
                <c:formatCode>General</c:formatCode>
                <c:ptCount val="3"/>
                <c:pt idx="1">
                  <c:v>52</c:v>
                </c:pt>
                <c:pt idx="2" formatCode="0.0">
                  <c:v>48</c:v>
                </c:pt>
              </c:numCache>
            </c:numRef>
          </c:val>
        </c:ser>
        <c:ser>
          <c:idx val="1"/>
          <c:order val="1"/>
          <c:tx>
            <c:strRef>
              <c:f>'2014'!$A$227</c:f>
              <c:strCache>
                <c:ptCount val="1"/>
                <c:pt idx="0">
                  <c:v>11кл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'2014'!$B$225:$D$225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'2014'!$B$227:$D$227</c:f>
              <c:numCache>
                <c:formatCode>General</c:formatCode>
                <c:ptCount val="3"/>
                <c:pt idx="1">
                  <c:v>38.6</c:v>
                </c:pt>
                <c:pt idx="2" formatCode="0.0">
                  <c:v>35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390167744"/>
        <c:axId val="193286824"/>
        <c:axId val="0"/>
      </c:bar3DChart>
      <c:catAx>
        <c:axId val="3901677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93286824"/>
        <c:crosses val="autoZero"/>
        <c:auto val="1"/>
        <c:lblAlgn val="ctr"/>
        <c:lblOffset val="100"/>
        <c:noMultiLvlLbl val="0"/>
      </c:catAx>
      <c:valAx>
        <c:axId val="193286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9016774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4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5815</Words>
  <Characters>33147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№71</Company>
  <LinksUpToDate>false</LinksUpToDate>
  <CharactersWithSpaces>38885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1</cp:lastModifiedBy>
  <cp:revision>3</cp:revision>
  <dcterms:created xsi:type="dcterms:W3CDTF">2014-10-06T17:37:00Z</dcterms:created>
  <dcterms:modified xsi:type="dcterms:W3CDTF">2014-10-06T17:37:00Z</dcterms:modified>
</cp:coreProperties>
</file>